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E754" w14:textId="3D4B0CBE" w:rsidR="00B01C79" w:rsidRDefault="00B01C79" w:rsidP="00B01C79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082C3C7B" w14:textId="77777777" w:rsidTr="00251716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163CEF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C6AAD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ANEXO IV</w:t>
            </w:r>
          </w:p>
          <w:p w14:paraId="11053E20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PAÍSES ELEGIBLES</w:t>
            </w:r>
          </w:p>
          <w:p w14:paraId="112D0BD9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18FA73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4CD75B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Alemania</w:t>
      </w:r>
    </w:p>
    <w:p w14:paraId="37EEA623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Austria</w:t>
      </w:r>
    </w:p>
    <w:p w14:paraId="59684BBA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Bélgica</w:t>
      </w:r>
    </w:p>
    <w:p w14:paraId="112E158F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Bulgaria</w:t>
      </w:r>
    </w:p>
    <w:p w14:paraId="2FFDD383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Chipre</w:t>
      </w:r>
    </w:p>
    <w:p w14:paraId="37A803C9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Croacia</w:t>
      </w:r>
    </w:p>
    <w:p w14:paraId="43A5FC87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Dinamarca</w:t>
      </w:r>
    </w:p>
    <w:p w14:paraId="51D59DF6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Eslovaquia</w:t>
      </w:r>
    </w:p>
    <w:p w14:paraId="0B19B4D2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Eslovenia</w:t>
      </w:r>
    </w:p>
    <w:p w14:paraId="743A9695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Estonia</w:t>
      </w:r>
    </w:p>
    <w:p w14:paraId="06AFB81C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Finlandia</w:t>
      </w:r>
    </w:p>
    <w:p w14:paraId="1E36C5E4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Francia</w:t>
      </w:r>
    </w:p>
    <w:p w14:paraId="36528CC0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Grecia</w:t>
      </w:r>
    </w:p>
    <w:p w14:paraId="17EE822F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Hungría</w:t>
      </w:r>
    </w:p>
    <w:p w14:paraId="34051626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Irlanda</w:t>
      </w:r>
    </w:p>
    <w:p w14:paraId="422F77D0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Islandia</w:t>
      </w:r>
    </w:p>
    <w:p w14:paraId="32142F65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Italia</w:t>
      </w:r>
    </w:p>
    <w:p w14:paraId="4B6AFE72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Letonia</w:t>
      </w:r>
    </w:p>
    <w:p w14:paraId="62B04390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Liechtenstein</w:t>
      </w:r>
    </w:p>
    <w:p w14:paraId="1F1CD796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Lituania</w:t>
      </w:r>
    </w:p>
    <w:p w14:paraId="30875B07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Luxemburgo</w:t>
      </w:r>
    </w:p>
    <w:p w14:paraId="53BBE499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Macedonia del Norte</w:t>
      </w:r>
    </w:p>
    <w:p w14:paraId="6A3D9F3D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Malta</w:t>
      </w:r>
    </w:p>
    <w:p w14:paraId="5912E94F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Noruega</w:t>
      </w:r>
    </w:p>
    <w:p w14:paraId="458D6918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Países Bajos</w:t>
      </w:r>
    </w:p>
    <w:p w14:paraId="5D059F0D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Polonia</w:t>
      </w:r>
    </w:p>
    <w:p w14:paraId="3BB38DB0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Portugal</w:t>
      </w:r>
    </w:p>
    <w:p w14:paraId="724F7C37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República Checa</w:t>
      </w:r>
    </w:p>
    <w:p w14:paraId="6E5D3DAB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Rumanía</w:t>
      </w:r>
    </w:p>
    <w:p w14:paraId="0A13B459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Serbia</w:t>
      </w:r>
    </w:p>
    <w:p w14:paraId="30FA6B1D" w14:textId="77777777" w:rsidR="00B01C79" w:rsidRPr="00366E64" w:rsidRDefault="00B01C79" w:rsidP="00B01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Suecia</w:t>
      </w:r>
    </w:p>
    <w:p w14:paraId="2410B357" w14:textId="207E6D27" w:rsidR="00B01C79" w:rsidRPr="00366E64" w:rsidRDefault="00B01C79" w:rsidP="006D1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Turquía</w:t>
      </w:r>
    </w:p>
    <w:sectPr w:rsidR="00B01C79" w:rsidRPr="00366E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97C9" w14:textId="77777777" w:rsidR="004505F4" w:rsidRDefault="004505F4">
      <w:pPr>
        <w:spacing w:after="0" w:line="240" w:lineRule="auto"/>
      </w:pPr>
      <w:r>
        <w:separator/>
      </w:r>
    </w:p>
  </w:endnote>
  <w:endnote w:type="continuationSeparator" w:id="0">
    <w:p w14:paraId="5B9741CF" w14:textId="77777777" w:rsidR="004505F4" w:rsidRDefault="0045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90491"/>
      <w:docPartObj>
        <w:docPartGallery w:val="Page Numbers (Bottom of Page)"/>
        <w:docPartUnique/>
      </w:docPartObj>
    </w:sdtPr>
    <w:sdtEndPr/>
    <w:sdtContent>
      <w:p w14:paraId="26AF7EE6" w14:textId="17A1D0A0" w:rsidR="002F0A15" w:rsidRDefault="006D1B4A" w:rsidP="002F0A15">
        <w:pPr>
          <w:pStyle w:val="Piedepgina"/>
          <w:jc w:val="right"/>
          <w:rPr>
            <w:bCs/>
            <w:sz w:val="20"/>
          </w:rPr>
        </w:pPr>
        <w:r w:rsidRPr="00BE6CCA">
          <w:rPr>
            <w:sz w:val="20"/>
          </w:rPr>
          <w:t xml:space="preserve">Página </w:t>
        </w:r>
        <w:r w:rsidRPr="00BE6CCA">
          <w:rPr>
            <w:bCs/>
            <w:sz w:val="20"/>
          </w:rPr>
          <w:fldChar w:fldCharType="begin"/>
        </w:r>
        <w:r w:rsidRPr="00BE6CCA">
          <w:rPr>
            <w:bCs/>
            <w:sz w:val="20"/>
          </w:rPr>
          <w:instrText>PAGE</w:instrText>
        </w:r>
        <w:r w:rsidRPr="00BE6CCA">
          <w:rPr>
            <w:bCs/>
            <w:sz w:val="20"/>
          </w:rPr>
          <w:fldChar w:fldCharType="separate"/>
        </w:r>
        <w:r>
          <w:rPr>
            <w:bCs/>
            <w:noProof/>
            <w:sz w:val="20"/>
          </w:rPr>
          <w:t>7</w:t>
        </w:r>
        <w:r w:rsidRPr="00BE6CCA">
          <w:rPr>
            <w:bCs/>
            <w:sz w:val="20"/>
          </w:rPr>
          <w:fldChar w:fldCharType="end"/>
        </w:r>
        <w:r w:rsidRPr="00BE6CCA">
          <w:rPr>
            <w:sz w:val="20"/>
          </w:rPr>
          <w:t xml:space="preserve"> de </w:t>
        </w:r>
        <w:r w:rsidRPr="00BE6CCA">
          <w:rPr>
            <w:bCs/>
            <w:sz w:val="20"/>
          </w:rPr>
          <w:fldChar w:fldCharType="begin"/>
        </w:r>
        <w:r w:rsidRPr="00BE6CCA">
          <w:rPr>
            <w:bCs/>
            <w:sz w:val="20"/>
          </w:rPr>
          <w:instrText>NUMPAGES</w:instrText>
        </w:r>
        <w:r w:rsidRPr="00BE6CCA">
          <w:rPr>
            <w:bCs/>
            <w:sz w:val="20"/>
          </w:rPr>
          <w:fldChar w:fldCharType="separate"/>
        </w:r>
        <w:r>
          <w:rPr>
            <w:bCs/>
            <w:noProof/>
            <w:sz w:val="20"/>
          </w:rPr>
          <w:t>20</w:t>
        </w:r>
        <w:r w:rsidRPr="00BE6CCA">
          <w:rPr>
            <w:bCs/>
            <w:sz w:val="20"/>
          </w:rPr>
          <w:fldChar w:fldCharType="end"/>
        </w:r>
      </w:p>
      <w:p w14:paraId="198F75CA" w14:textId="77777777" w:rsidR="007C5EEA" w:rsidRDefault="00803765" w:rsidP="007C5EEA">
        <w:pPr>
          <w:pStyle w:val="Piedepgina"/>
          <w:tabs>
            <w:tab w:val="clear" w:pos="8504"/>
            <w:tab w:val="right" w:pos="9480"/>
          </w:tabs>
          <w:jc w:val="center"/>
        </w:pPr>
      </w:p>
    </w:sdtContent>
  </w:sdt>
  <w:p w14:paraId="6883B532" w14:textId="77777777" w:rsidR="007C5EEA" w:rsidRDefault="007C5EEA" w:rsidP="007C5EEA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b/>
        <w:color w:val="000000"/>
        <w:sz w:val="16"/>
      </w:rPr>
    </w:pPr>
    <w:r w:rsidRPr="007C5EEA">
      <w:rPr>
        <w:rFonts w:ascii="Franklin Gothic Book" w:hAnsi="Franklin Gothic Book"/>
        <w:b/>
        <w:color w:val="000000"/>
        <w:sz w:val="16"/>
      </w:rPr>
      <w:t xml:space="preserve"> </w:t>
    </w:r>
    <w:r w:rsidRPr="00A671B5">
      <w:rPr>
        <w:rFonts w:ascii="Franklin Gothic Book" w:hAnsi="Franklin Gothic Book"/>
        <w:b/>
        <w:color w:val="000000"/>
        <w:sz w:val="16"/>
      </w:rPr>
      <w:t xml:space="preserve">SERVICIO DE </w:t>
    </w:r>
    <w:r>
      <w:rPr>
        <w:rFonts w:ascii="Franklin Gothic Book" w:hAnsi="Franklin Gothic Book"/>
        <w:b/>
        <w:color w:val="000000"/>
        <w:sz w:val="16"/>
      </w:rPr>
      <w:t xml:space="preserve">RELACIONES INTERNACIONALES  </w:t>
    </w:r>
  </w:p>
  <w:p w14:paraId="7329602E" w14:textId="261E03C7" w:rsidR="007C5EEA" w:rsidRPr="003F5A3E" w:rsidRDefault="007C5EEA" w:rsidP="007C5EEA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>Casa del Estudiante. Real de Burgos, s/n - 47011. Valladolid - ESPAÑA.</w:t>
    </w:r>
  </w:p>
  <w:p w14:paraId="155BB734" w14:textId="77777777" w:rsidR="007C5EEA" w:rsidRPr="003F5A3E" w:rsidRDefault="007C5EEA" w:rsidP="007C5EEA">
    <w:pPr>
      <w:pStyle w:val="Piedepgina"/>
      <w:numPr>
        <w:ilvl w:val="0"/>
        <w:numId w:val="5"/>
      </w:numPr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 xml:space="preserve">+34 983 </w:t>
    </w:r>
    <w:r>
      <w:rPr>
        <w:rFonts w:ascii="Franklin Gothic Book" w:hAnsi="Franklin Gothic Book"/>
        <w:color w:val="000000"/>
        <w:sz w:val="16"/>
      </w:rPr>
      <w:t>423590</w:t>
    </w:r>
    <w:r w:rsidRPr="003F5A3E">
      <w:rPr>
        <w:rFonts w:ascii="Franklin Gothic Book" w:hAnsi="Franklin Gothic Book"/>
        <w:color w:val="000000"/>
        <w:sz w:val="16"/>
      </w:rPr>
      <w:t xml:space="preserve"> </w:t>
    </w:r>
    <w:r>
      <w:rPr>
        <w:rFonts w:ascii="Franklin Gothic Book" w:hAnsi="Franklin Gothic Book"/>
        <w:color w:val="000000"/>
        <w:sz w:val="16"/>
      </w:rPr>
      <w:t xml:space="preserve"> / +34 983 184919      </w:t>
    </w:r>
    <w:r w:rsidRPr="003F5A3E">
      <w:rPr>
        <w:rFonts w:ascii="Franklin Gothic Book" w:hAnsi="Franklin Gothic Book"/>
        <w:color w:val="000000"/>
        <w:sz w:val="16"/>
        <w:szCs w:val="16"/>
      </w:rPr>
      <w:sym w:font="Wingdings" w:char="F02A"/>
    </w:r>
    <w:r w:rsidRPr="003F5A3E">
      <w:rPr>
        <w:rFonts w:ascii="Franklin Gothic Book" w:hAnsi="Franklin Gothic Book"/>
        <w:color w:val="000000"/>
        <w:sz w:val="16"/>
      </w:rPr>
      <w:t xml:space="preserve"> </w:t>
    </w:r>
    <w:hyperlink r:id="rId1" w:history="1">
      <w:r w:rsidRPr="006C73EE">
        <w:rPr>
          <w:rStyle w:val="Hipervnculo"/>
          <w:rFonts w:ascii="Franklin Gothic Book" w:hAnsi="Franklin Gothic Book"/>
          <w:sz w:val="16"/>
        </w:rPr>
        <w:t>movilidad.staff@uva.es</w:t>
      </w:r>
    </w:hyperlink>
  </w:p>
  <w:p w14:paraId="0383389D" w14:textId="433EF1EC" w:rsidR="007C5EEA" w:rsidRPr="007C5EEA" w:rsidRDefault="007C5EEA" w:rsidP="007C5EEA">
    <w:pPr>
      <w:pStyle w:val="Piedepgina"/>
      <w:ind w:left="360"/>
      <w:jc w:val="center"/>
      <w:rPr>
        <w:rFonts w:ascii="Franklin Gothic Book" w:hAnsi="Franklin Gothic Book"/>
        <w:color w:val="0000FF"/>
        <w:sz w:val="20"/>
      </w:rPr>
    </w:pPr>
    <w:r w:rsidRPr="003F5A3E">
      <w:rPr>
        <w:rFonts w:ascii="Franklin Gothic Book" w:hAnsi="Franklin Gothic Book"/>
        <w:color w:val="0000FF"/>
        <w:sz w:val="20"/>
      </w:rPr>
      <w:t>www.relint.uva.es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03AF" w14:textId="77777777" w:rsidR="004505F4" w:rsidRDefault="004505F4">
      <w:pPr>
        <w:spacing w:after="0" w:line="240" w:lineRule="auto"/>
      </w:pPr>
      <w:r>
        <w:separator/>
      </w:r>
    </w:p>
  </w:footnote>
  <w:footnote w:type="continuationSeparator" w:id="0">
    <w:p w14:paraId="2F9B79BF" w14:textId="77777777" w:rsidR="004505F4" w:rsidRDefault="0045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F468" w14:textId="7D7E789C" w:rsidR="002F0A15" w:rsidRDefault="007C5EEA" w:rsidP="007C5EEA">
    <w:pPr>
      <w:pStyle w:val="Encabezado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06DCBA" wp14:editId="6A5C5ADF">
          <wp:simplePos x="0" y="0"/>
          <wp:positionH relativeFrom="column">
            <wp:posOffset>3368039</wp:posOffset>
          </wp:positionH>
          <wp:positionV relativeFrom="page">
            <wp:posOffset>495300</wp:posOffset>
          </wp:positionV>
          <wp:extent cx="2447925" cy="64433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69" cy="68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9BA">
      <w:rPr>
        <w:noProof/>
      </w:rPr>
      <w:drawing>
        <wp:inline distT="0" distB="0" distL="0" distR="0" wp14:anchorId="7FE1A9C2" wp14:editId="12353A94">
          <wp:extent cx="3810000" cy="666058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922" cy="71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21283903" w14:textId="0A3DE19D" w:rsidR="002F0A15" w:rsidRDefault="008037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4EB3"/>
    <w:multiLevelType w:val="hybridMultilevel"/>
    <w:tmpl w:val="B7B4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C061E"/>
    <w:multiLevelType w:val="hybridMultilevel"/>
    <w:tmpl w:val="989C1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0569"/>
    <w:multiLevelType w:val="hybridMultilevel"/>
    <w:tmpl w:val="936E8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5985"/>
    <w:multiLevelType w:val="hybridMultilevel"/>
    <w:tmpl w:val="2716BA9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7EF"/>
    <w:multiLevelType w:val="hybridMultilevel"/>
    <w:tmpl w:val="A6EAC92E"/>
    <w:lvl w:ilvl="0" w:tplc="2144A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79"/>
    <w:rsid w:val="00020EDB"/>
    <w:rsid w:val="00027655"/>
    <w:rsid w:val="000E2AA3"/>
    <w:rsid w:val="00147A0B"/>
    <w:rsid w:val="001B675C"/>
    <w:rsid w:val="002928A2"/>
    <w:rsid w:val="002B1768"/>
    <w:rsid w:val="002B7C55"/>
    <w:rsid w:val="00366E64"/>
    <w:rsid w:val="003F288F"/>
    <w:rsid w:val="004259BA"/>
    <w:rsid w:val="00445091"/>
    <w:rsid w:val="004505F4"/>
    <w:rsid w:val="004619C1"/>
    <w:rsid w:val="00491D53"/>
    <w:rsid w:val="004D3B53"/>
    <w:rsid w:val="005335E2"/>
    <w:rsid w:val="00547B3D"/>
    <w:rsid w:val="00586EA6"/>
    <w:rsid w:val="005C1E03"/>
    <w:rsid w:val="005D5BAB"/>
    <w:rsid w:val="00633F0D"/>
    <w:rsid w:val="00637B0C"/>
    <w:rsid w:val="00674CBD"/>
    <w:rsid w:val="006D1B4A"/>
    <w:rsid w:val="006D53F9"/>
    <w:rsid w:val="00746C46"/>
    <w:rsid w:val="007C5EEA"/>
    <w:rsid w:val="007F61F0"/>
    <w:rsid w:val="00803765"/>
    <w:rsid w:val="00830965"/>
    <w:rsid w:val="009037AD"/>
    <w:rsid w:val="00922A58"/>
    <w:rsid w:val="009515A6"/>
    <w:rsid w:val="00991EBC"/>
    <w:rsid w:val="009B564F"/>
    <w:rsid w:val="00A26143"/>
    <w:rsid w:val="00A51BBF"/>
    <w:rsid w:val="00AD4C0F"/>
    <w:rsid w:val="00B01C79"/>
    <w:rsid w:val="00B46629"/>
    <w:rsid w:val="00B56C69"/>
    <w:rsid w:val="00B83476"/>
    <w:rsid w:val="00BB2B64"/>
    <w:rsid w:val="00C43CBD"/>
    <w:rsid w:val="00C83374"/>
    <w:rsid w:val="00CB0273"/>
    <w:rsid w:val="00CC56E4"/>
    <w:rsid w:val="00CE4C73"/>
    <w:rsid w:val="00E302AC"/>
    <w:rsid w:val="00EB4328"/>
    <w:rsid w:val="00E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8F60B"/>
  <w15:chartTrackingRefBased/>
  <w15:docId w15:val="{053F0541-8FBC-4065-BFE2-959CB82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79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semiHidden/>
    <w:unhideWhenUsed/>
    <w:qFormat/>
    <w:rsid w:val="00B01C79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1C79"/>
    <w:pPr>
      <w:keepNext/>
      <w:widowControl w:val="0"/>
      <w:spacing w:after="0" w:line="240" w:lineRule="auto"/>
      <w:outlineLvl w:val="3"/>
    </w:pPr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B01C79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B01C79"/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B01C79"/>
    <w:rPr>
      <w:rFonts w:ascii="Times New Roman" w:hAnsi="Times New Roman" w:cs="Times New Roman" w:hint="default"/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0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01C7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01C79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1C79"/>
    <w:rPr>
      <w:rFonts w:ascii="CG Times" w:eastAsia="Times New Roman" w:hAnsi="CG Times" w:cs="CG Times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B01C79"/>
    <w:pPr>
      <w:widowControl w:val="0"/>
      <w:spacing w:after="0" w:line="240" w:lineRule="auto"/>
      <w:jc w:val="both"/>
    </w:pPr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01C79"/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1C7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1C79"/>
    <w:rPr>
      <w:rFonts w:ascii="Calibri" w:hAnsi="Calibri"/>
      <w:szCs w:val="21"/>
    </w:rPr>
  </w:style>
  <w:style w:type="paragraph" w:styleId="Sinespaciado">
    <w:name w:val="No Spacing"/>
    <w:uiPriority w:val="1"/>
    <w:qFormat/>
    <w:rsid w:val="00B01C7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01C79"/>
    <w:pPr>
      <w:widowControl w:val="0"/>
      <w:spacing w:after="0" w:line="240" w:lineRule="auto"/>
      <w:ind w:left="720"/>
      <w:contextualSpacing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paragraph" w:customStyle="1" w:styleId="Default">
    <w:name w:val="Default"/>
    <w:rsid w:val="00B01C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Pa10">
    <w:name w:val="Pa10"/>
    <w:basedOn w:val="Normal"/>
    <w:next w:val="Normal"/>
    <w:uiPriority w:val="99"/>
    <w:rsid w:val="00B01C79"/>
    <w:pPr>
      <w:autoSpaceDE w:val="0"/>
      <w:autoSpaceDN w:val="0"/>
      <w:adjustRightInd w:val="0"/>
      <w:spacing w:after="0" w:line="221" w:lineRule="atLeast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01C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1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C79"/>
  </w:style>
  <w:style w:type="paragraph" w:styleId="Piedepgina">
    <w:name w:val="footer"/>
    <w:basedOn w:val="Normal"/>
    <w:link w:val="PiedepginaCar"/>
    <w:uiPriority w:val="99"/>
    <w:unhideWhenUsed/>
    <w:rsid w:val="00B01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C79"/>
  </w:style>
  <w:style w:type="character" w:styleId="Mencinsinresolver">
    <w:name w:val="Unresolved Mention"/>
    <w:basedOn w:val="Fuentedeprrafopredeter"/>
    <w:uiPriority w:val="99"/>
    <w:semiHidden/>
    <w:unhideWhenUsed/>
    <w:rsid w:val="00C43CB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D53F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D53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3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3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3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3F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vilidad.staff@u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167.0B27FC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2</cp:revision>
  <cp:lastPrinted>2026-06-11T11:07:00Z</cp:lastPrinted>
  <dcterms:created xsi:type="dcterms:W3CDTF">2026-06-18T05:52:00Z</dcterms:created>
  <dcterms:modified xsi:type="dcterms:W3CDTF">2026-06-18T05:52:00Z</dcterms:modified>
</cp:coreProperties>
</file>