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2" w:after="1"/>
        <w:rPr>
          <w:sz w:val="20"/>
        </w:rPr>
      </w:pPr>
    </w:p>
    <w:p>
      <w:pPr>
        <w:pStyle w:val="BodyText"/>
        <w:ind w:left="2093"/>
        <w:rPr>
          <w:sz w:val="20"/>
        </w:rPr>
      </w:pPr>
      <w:r>
        <w:rPr>
          <w:sz w:val="20"/>
        </w:rPr>
        <w:drawing>
          <wp:inline distT="0" distB="0" distL="0" distR="0">
            <wp:extent cx="1902472" cy="11261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472" cy="112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9"/>
        <w:ind w:left="1971" w:right="0" w:firstLine="0"/>
        <w:jc w:val="left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166436</wp:posOffset>
            </wp:positionH>
            <wp:positionV relativeFrom="paragraph">
              <wp:posOffset>-1826139</wp:posOffset>
            </wp:positionV>
            <wp:extent cx="324397" cy="903257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97" cy="9032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7"/>
        </w:rPr>
        <w:t>Servicio</w:t>
      </w:r>
      <w:r>
        <w:rPr>
          <w:rFonts w:ascii="Arial"/>
          <w:b/>
          <w:spacing w:val="8"/>
          <w:sz w:val="17"/>
        </w:rPr>
        <w:t> </w:t>
      </w:r>
      <w:r>
        <w:rPr>
          <w:rFonts w:ascii="Arial"/>
          <w:sz w:val="17"/>
        </w:rPr>
        <w:t>de</w:t>
      </w:r>
      <w:r>
        <w:rPr>
          <w:rFonts w:ascii="Arial"/>
          <w:spacing w:val="4"/>
          <w:sz w:val="17"/>
        </w:rPr>
        <w:t> </w:t>
      </w:r>
      <w:r>
        <w:rPr>
          <w:rFonts w:ascii="Arial"/>
          <w:b/>
          <w:sz w:val="17"/>
        </w:rPr>
        <w:t>Relaciones</w:t>
      </w:r>
      <w:r>
        <w:rPr>
          <w:rFonts w:ascii="Arial"/>
          <w:b/>
          <w:spacing w:val="8"/>
          <w:sz w:val="17"/>
        </w:rPr>
        <w:t> </w:t>
      </w:r>
      <w:r>
        <w:rPr>
          <w:rFonts w:ascii="Arial"/>
          <w:b/>
          <w:spacing w:val="-2"/>
          <w:sz w:val="17"/>
        </w:rPr>
        <w:t>Internacionales</w:t>
      </w:r>
    </w:p>
    <w:p>
      <w:pPr>
        <w:pStyle w:val="BodyText"/>
        <w:spacing w:before="22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1434084</wp:posOffset>
                </wp:positionH>
                <wp:positionV relativeFrom="paragraph">
                  <wp:posOffset>307795</wp:posOffset>
                </wp:positionV>
                <wp:extent cx="5011420" cy="60769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011420" cy="607695"/>
                        </a:xfrm>
                        <a:prstGeom prst="rect">
                          <a:avLst/>
                        </a:prstGeom>
                        <a:solidFill>
                          <a:srgbClr val="95B3D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2"/>
                              <w:ind w:left="1084" w:right="1085" w:firstLine="0"/>
                              <w:jc w:val="center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7"/>
                              </w:rPr>
                              <w:t>I</w:t>
                            </w:r>
                          </w:p>
                          <w:p>
                            <w:pPr>
                              <w:spacing w:line="247" w:lineRule="auto" w:before="9"/>
                              <w:ind w:left="1084" w:right="1083" w:firstLine="0"/>
                              <w:jc w:val="center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SOLICITUD PARTICIPACIÓN CONVOCATORIA ERASMUS+ BIP CURSO 2024-25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2.920006pt;margin-top:24.235834pt;width:394.6pt;height:47.85pt;mso-position-horizontal-relative:page;mso-position-vertical-relative:paragraph;z-index:-15728640;mso-wrap-distance-left:0;mso-wrap-distance-right:0" type="#_x0000_t202" id="docshape1" filled="true" fillcolor="#95b3d6" stroked="true" strokeweight=".480011pt" strokecolor="#000000">
                <v:textbox inset="0,0,0,0">
                  <w:txbxContent>
                    <w:p>
                      <w:pPr>
                        <w:spacing w:before="112"/>
                        <w:ind w:left="1084" w:right="1085" w:firstLine="0"/>
                        <w:jc w:val="center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ANEXO</w:t>
                      </w:r>
                      <w:r>
                        <w:rPr>
                          <w:b/>
                          <w:color w:val="000000"/>
                          <w:spacing w:val="7"/>
                          <w:sz w:val="17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10"/>
                          <w:sz w:val="17"/>
                        </w:rPr>
                        <w:t>I</w:t>
                      </w:r>
                    </w:p>
                    <w:p>
                      <w:pPr>
                        <w:spacing w:line="247" w:lineRule="auto" w:before="9"/>
                        <w:ind w:left="1084" w:right="1083" w:firstLine="0"/>
                        <w:jc w:val="center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SOLICITUD PARTICIPACIÓN CONVOCATORIA ERASMUS+ BIP CURSO 2024-25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2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1708"/>
        <w:gridCol w:w="591"/>
        <w:gridCol w:w="1453"/>
        <w:gridCol w:w="1263"/>
        <w:gridCol w:w="1360"/>
      </w:tblGrid>
      <w:tr>
        <w:trPr>
          <w:trHeight w:val="311" w:hRule="atLeast"/>
        </w:trPr>
        <w:tc>
          <w:tcPr>
            <w:tcW w:w="787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before="60"/>
              <w:rPr>
                <w:b/>
                <w:sz w:val="17"/>
              </w:rPr>
            </w:pPr>
            <w:r>
              <w:rPr>
                <w:b/>
                <w:sz w:val="17"/>
              </w:rPr>
              <w:t>Título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BIP:</w:t>
            </w:r>
          </w:p>
        </w:tc>
      </w:tr>
      <w:tr>
        <w:trPr>
          <w:trHeight w:val="312" w:hRule="atLeast"/>
        </w:trPr>
        <w:tc>
          <w:tcPr>
            <w:tcW w:w="78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before="58"/>
              <w:rPr>
                <w:b/>
                <w:sz w:val="17"/>
              </w:rPr>
            </w:pPr>
            <w:r>
              <w:rPr>
                <w:b/>
                <w:sz w:val="17"/>
              </w:rPr>
              <w:t>Datos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personales:</w:t>
            </w:r>
          </w:p>
        </w:tc>
      </w:tr>
      <w:tr>
        <w:trPr>
          <w:trHeight w:val="312" w:hRule="atLeast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62"/>
              <w:rPr>
                <w:sz w:val="17"/>
              </w:rPr>
            </w:pPr>
            <w:r>
              <w:rPr>
                <w:sz w:val="17"/>
              </w:rPr>
              <w:t>1er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Apellido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62"/>
              <w:ind w:left="90"/>
              <w:rPr>
                <w:sz w:val="17"/>
              </w:rPr>
            </w:pPr>
            <w:r>
              <w:rPr>
                <w:sz w:val="17"/>
              </w:rPr>
              <w:t>2º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Apellido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24" w:hRule="atLeast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65"/>
              <w:rPr>
                <w:sz w:val="17"/>
              </w:rPr>
            </w:pPr>
            <w:r>
              <w:rPr>
                <w:spacing w:val="-2"/>
                <w:sz w:val="17"/>
              </w:rPr>
              <w:t>Nombre</w:t>
            </w:r>
          </w:p>
        </w:tc>
        <w:tc>
          <w:tcPr>
            <w:tcW w:w="22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65"/>
              <w:ind w:left="90"/>
              <w:rPr>
                <w:sz w:val="17"/>
              </w:rPr>
            </w:pPr>
            <w:r>
              <w:rPr>
                <w:sz w:val="17"/>
              </w:rPr>
              <w:t>DNI/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Pasaporte</w:t>
            </w:r>
          </w:p>
        </w:tc>
        <w:tc>
          <w:tcPr>
            <w:tcW w:w="262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62"/>
              <w:rPr>
                <w:sz w:val="17"/>
              </w:rPr>
            </w:pPr>
            <w:r>
              <w:rPr>
                <w:sz w:val="17"/>
              </w:rPr>
              <w:t>F.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Nacimiento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62"/>
              <w:ind w:left="91"/>
              <w:rPr>
                <w:sz w:val="17"/>
              </w:rPr>
            </w:pPr>
            <w:r>
              <w:rPr>
                <w:spacing w:val="-4"/>
                <w:sz w:val="17"/>
              </w:rPr>
              <w:t>Sexo</w:t>
            </w:r>
          </w:p>
        </w:tc>
        <w:tc>
          <w:tcPr>
            <w:tcW w:w="14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62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Nacionalidad</w:t>
            </w:r>
          </w:p>
        </w:tc>
        <w:tc>
          <w:tcPr>
            <w:tcW w:w="136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pacing w:val="-2"/>
                <w:sz w:val="17"/>
              </w:rPr>
              <w:t>Teléfono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1" w:type="dxa"/>
            <w:tcBorders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ind w:left="91"/>
              <w:rPr>
                <w:sz w:val="17"/>
              </w:rPr>
            </w:pPr>
            <w:r>
              <w:rPr>
                <w:spacing w:val="-4"/>
                <w:sz w:val="17"/>
              </w:rPr>
              <w:t>Emai</w:t>
            </w:r>
          </w:p>
          <w:p>
            <w:pPr>
              <w:pStyle w:val="TableParagraph"/>
              <w:spacing w:line="175" w:lineRule="exact" w:before="6"/>
              <w:ind w:left="91"/>
              <w:rPr>
                <w:sz w:val="17"/>
              </w:rPr>
            </w:pPr>
            <w:r>
              <w:rPr>
                <w:spacing w:val="-10"/>
                <w:sz w:val="17"/>
              </w:rPr>
              <w:t>l</w:t>
            </w:r>
          </w:p>
        </w:tc>
        <w:tc>
          <w:tcPr>
            <w:tcW w:w="407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pacing w:val="-2"/>
                <w:sz w:val="17"/>
              </w:rPr>
              <w:t>Grado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00" w:lineRule="atLeast"/>
              <w:ind w:left="91" w:right="124"/>
              <w:rPr>
                <w:sz w:val="17"/>
              </w:rPr>
            </w:pPr>
            <w:r>
              <w:rPr>
                <w:spacing w:val="-4"/>
                <w:sz w:val="17"/>
              </w:rPr>
              <w:t>Curs</w:t>
            </w:r>
            <w:r>
              <w:rPr>
                <w:sz w:val="17"/>
              </w:rPr>
              <w:t> </w:t>
            </w:r>
            <w:r>
              <w:rPr>
                <w:spacing w:val="-10"/>
                <w:sz w:val="17"/>
              </w:rPr>
              <w:t>o</w:t>
            </w:r>
          </w:p>
        </w:tc>
        <w:tc>
          <w:tcPr>
            <w:tcW w:w="407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pStyle w:val="BodyText"/>
        <w:rPr>
          <w:rFonts w:ascii="Arial"/>
          <w:b/>
          <w:sz w:val="17"/>
        </w:rPr>
      </w:pPr>
    </w:p>
    <w:p>
      <w:pPr>
        <w:pStyle w:val="BodyText"/>
        <w:spacing w:before="23"/>
        <w:rPr>
          <w:rFonts w:ascii="Arial"/>
          <w:b/>
          <w:sz w:val="17"/>
        </w:rPr>
      </w:pPr>
    </w:p>
    <w:p>
      <w:pPr>
        <w:tabs>
          <w:tab w:pos="3396" w:val="left" w:leader="none"/>
        </w:tabs>
        <w:spacing w:before="0"/>
        <w:ind w:left="2093" w:right="0" w:firstLine="0"/>
        <w:jc w:val="left"/>
        <w:rPr>
          <w:b/>
          <w:sz w:val="17"/>
        </w:rPr>
      </w:pPr>
      <w:r>
        <w:rPr>
          <w:b/>
          <w:sz w:val="17"/>
        </w:rPr>
        <w:t>En </w:t>
      </w:r>
      <w:r>
        <w:rPr>
          <w:sz w:val="17"/>
          <w:u w:val="single"/>
        </w:rPr>
        <w:tab/>
      </w:r>
      <w:r>
        <w:rPr>
          <w:b/>
          <w:sz w:val="17"/>
          <w:u w:val="none"/>
        </w:rPr>
        <w:t>,</w:t>
      </w:r>
      <w:r>
        <w:rPr>
          <w:b/>
          <w:spacing w:val="1"/>
          <w:sz w:val="17"/>
          <w:u w:val="none"/>
        </w:rPr>
        <w:t> </w:t>
      </w:r>
      <w:r>
        <w:rPr>
          <w:b/>
          <w:sz w:val="17"/>
          <w:u w:val="none"/>
        </w:rPr>
        <w:t>a</w:t>
      </w:r>
      <w:r>
        <w:rPr>
          <w:b/>
          <w:spacing w:val="2"/>
          <w:sz w:val="17"/>
          <w:u w:val="none"/>
        </w:rPr>
        <w:t> </w:t>
      </w:r>
      <w:r>
        <w:rPr>
          <w:b/>
          <w:sz w:val="17"/>
          <w:u w:val="none"/>
        </w:rPr>
        <w:t>fecha</w:t>
      </w:r>
      <w:r>
        <w:rPr>
          <w:b/>
          <w:spacing w:val="6"/>
          <w:sz w:val="17"/>
          <w:u w:val="none"/>
        </w:rPr>
        <w:t> </w:t>
      </w:r>
      <w:r>
        <w:rPr>
          <w:b/>
          <w:sz w:val="17"/>
          <w:u w:val="none"/>
        </w:rPr>
        <w:t>de</w:t>
      </w:r>
      <w:r>
        <w:rPr>
          <w:b/>
          <w:spacing w:val="3"/>
          <w:sz w:val="17"/>
          <w:u w:val="none"/>
        </w:rPr>
        <w:t> </w:t>
      </w:r>
      <w:r>
        <w:rPr>
          <w:b/>
          <w:sz w:val="17"/>
          <w:u w:val="none"/>
        </w:rPr>
        <w:t>firma</w:t>
      </w:r>
      <w:r>
        <w:rPr>
          <w:b/>
          <w:spacing w:val="3"/>
          <w:sz w:val="17"/>
          <w:u w:val="none"/>
        </w:rPr>
        <w:t> </w:t>
      </w:r>
      <w:r>
        <w:rPr>
          <w:b/>
          <w:spacing w:val="-2"/>
          <w:sz w:val="17"/>
          <w:u w:val="none"/>
        </w:rPr>
        <w:t>electrónica</w:t>
      </w:r>
    </w:p>
    <w:p>
      <w:pPr>
        <w:pStyle w:val="BodyText"/>
        <w:rPr>
          <w:b/>
          <w:sz w:val="17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130"/>
        <w:rPr>
          <w:b/>
          <w:sz w:val="17"/>
        </w:rPr>
      </w:pPr>
    </w:p>
    <w:p>
      <w:pPr>
        <w:spacing w:before="0"/>
        <w:ind w:left="2093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Firmado: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9"/>
        <w:rPr>
          <w:b/>
          <w:sz w:val="20"/>
        </w:rPr>
      </w:pPr>
    </w:p>
    <w:tbl>
      <w:tblPr>
        <w:tblW w:w="0" w:type="auto"/>
        <w:jc w:val="left"/>
        <w:tblInd w:w="2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5959"/>
      </w:tblGrid>
      <w:tr>
        <w:trPr>
          <w:trHeight w:val="196" w:hRule="atLeast"/>
        </w:trPr>
        <w:tc>
          <w:tcPr>
            <w:tcW w:w="7418" w:type="dxa"/>
            <w:gridSpan w:val="2"/>
          </w:tcPr>
          <w:p>
            <w:pPr>
              <w:pStyle w:val="TableParagraph"/>
              <w:spacing w:line="174" w:lineRule="exact" w:before="1"/>
              <w:ind w:left="113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Información</w:t>
            </w:r>
            <w:r>
              <w:rPr>
                <w:b/>
                <w:i/>
                <w:spacing w:val="8"/>
                <w:sz w:val="17"/>
              </w:rPr>
              <w:t> </w:t>
            </w:r>
            <w:r>
              <w:rPr>
                <w:b/>
                <w:i/>
                <w:sz w:val="17"/>
              </w:rPr>
              <w:t>básica</w:t>
            </w:r>
            <w:r>
              <w:rPr>
                <w:b/>
                <w:i/>
                <w:spacing w:val="7"/>
                <w:sz w:val="17"/>
              </w:rPr>
              <w:t> </w:t>
            </w:r>
            <w:r>
              <w:rPr>
                <w:b/>
                <w:i/>
                <w:sz w:val="17"/>
              </w:rPr>
              <w:t>de</w:t>
            </w:r>
            <w:r>
              <w:rPr>
                <w:b/>
                <w:i/>
                <w:spacing w:val="8"/>
                <w:sz w:val="17"/>
              </w:rPr>
              <w:t> </w:t>
            </w:r>
            <w:r>
              <w:rPr>
                <w:b/>
                <w:i/>
                <w:sz w:val="17"/>
              </w:rPr>
              <w:t>protección</w:t>
            </w:r>
            <w:r>
              <w:rPr>
                <w:b/>
                <w:i/>
                <w:spacing w:val="7"/>
                <w:sz w:val="17"/>
              </w:rPr>
              <w:t> </w:t>
            </w:r>
            <w:r>
              <w:rPr>
                <w:b/>
                <w:i/>
                <w:sz w:val="17"/>
              </w:rPr>
              <w:t>de</w:t>
            </w:r>
            <w:r>
              <w:rPr>
                <w:b/>
                <w:i/>
                <w:spacing w:val="2"/>
                <w:sz w:val="17"/>
              </w:rPr>
              <w:t> </w:t>
            </w:r>
            <w:r>
              <w:rPr>
                <w:b/>
                <w:i/>
                <w:spacing w:val="-4"/>
                <w:sz w:val="17"/>
              </w:rPr>
              <w:t>datos</w:t>
            </w:r>
          </w:p>
        </w:tc>
      </w:tr>
      <w:tr>
        <w:trPr>
          <w:trHeight w:val="197" w:hRule="atLeast"/>
        </w:trPr>
        <w:tc>
          <w:tcPr>
            <w:tcW w:w="1459" w:type="dxa"/>
          </w:tcPr>
          <w:p>
            <w:pPr>
              <w:pStyle w:val="TableParagraph"/>
              <w:spacing w:line="176" w:lineRule="exact" w:before="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Responsable</w:t>
            </w:r>
          </w:p>
        </w:tc>
        <w:tc>
          <w:tcPr>
            <w:tcW w:w="5959" w:type="dxa"/>
          </w:tcPr>
          <w:p>
            <w:pPr>
              <w:pStyle w:val="TableParagraph"/>
              <w:spacing w:line="176" w:lineRule="exact" w:before="1"/>
              <w:rPr>
                <w:sz w:val="17"/>
              </w:rPr>
            </w:pPr>
            <w:r>
              <w:rPr>
                <w:sz w:val="17"/>
              </w:rPr>
              <w:t>Universidad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Valladolid</w:t>
            </w:r>
          </w:p>
        </w:tc>
      </w:tr>
      <w:tr>
        <w:trPr>
          <w:trHeight w:val="197" w:hRule="atLeast"/>
        </w:trPr>
        <w:tc>
          <w:tcPr>
            <w:tcW w:w="1459" w:type="dxa"/>
          </w:tcPr>
          <w:p>
            <w:pPr>
              <w:pStyle w:val="TableParagraph"/>
              <w:spacing w:line="174" w:lineRule="exact" w:before="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Finalidad</w:t>
            </w:r>
          </w:p>
        </w:tc>
        <w:tc>
          <w:tcPr>
            <w:tcW w:w="5959" w:type="dxa"/>
          </w:tcPr>
          <w:p>
            <w:pPr>
              <w:pStyle w:val="TableParagraph"/>
              <w:spacing w:line="174" w:lineRule="exact" w:before="3"/>
              <w:rPr>
                <w:sz w:val="17"/>
              </w:rPr>
            </w:pPr>
            <w:r>
              <w:rPr>
                <w:sz w:val="17"/>
              </w:rPr>
              <w:t>Gestión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las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solicitudes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y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adjudicación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ayudas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esta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convocatoria.</w:t>
            </w:r>
          </w:p>
        </w:tc>
      </w:tr>
      <w:tr>
        <w:trPr>
          <w:trHeight w:val="195" w:hRule="atLeast"/>
        </w:trPr>
        <w:tc>
          <w:tcPr>
            <w:tcW w:w="1459" w:type="dxa"/>
          </w:tcPr>
          <w:p>
            <w:pPr>
              <w:pStyle w:val="TableParagraph"/>
              <w:spacing w:line="174" w:lineRule="exact" w:before="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Legitimación</w:t>
            </w:r>
          </w:p>
        </w:tc>
        <w:tc>
          <w:tcPr>
            <w:tcW w:w="5959" w:type="dxa"/>
          </w:tcPr>
          <w:p>
            <w:pPr>
              <w:pStyle w:val="TableParagraph"/>
              <w:spacing w:line="174" w:lineRule="exact" w:before="1"/>
              <w:rPr>
                <w:sz w:val="17"/>
              </w:rPr>
            </w:pPr>
            <w:r>
              <w:rPr>
                <w:sz w:val="17"/>
              </w:rPr>
              <w:t>Tratamiento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prestar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servicio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público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educación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(6.1.e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RGPD)</w:t>
            </w:r>
          </w:p>
        </w:tc>
      </w:tr>
      <w:tr>
        <w:trPr>
          <w:trHeight w:val="397" w:hRule="atLeast"/>
        </w:trPr>
        <w:tc>
          <w:tcPr>
            <w:tcW w:w="1459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Destinatarios</w:t>
            </w:r>
          </w:p>
        </w:tc>
        <w:tc>
          <w:tcPr>
            <w:tcW w:w="5959" w:type="dxa"/>
          </w:tcPr>
          <w:p>
            <w:pPr>
              <w:pStyle w:val="TableParagraph"/>
              <w:spacing w:line="200" w:lineRule="atLeast"/>
              <w:rPr>
                <w:sz w:val="17"/>
              </w:rPr>
            </w:pPr>
            <w:r>
              <w:rPr>
                <w:sz w:val="17"/>
              </w:rPr>
              <w:t>Publicación en tablones oficiales y aquellas derivadas de obligaciones legales. Universidades participantes en el programa.</w:t>
            </w:r>
          </w:p>
        </w:tc>
      </w:tr>
      <w:tr>
        <w:trPr>
          <w:trHeight w:val="597" w:hRule="atLeast"/>
        </w:trPr>
        <w:tc>
          <w:tcPr>
            <w:tcW w:w="1459" w:type="dxa"/>
          </w:tcPr>
          <w:p>
            <w:pPr>
              <w:pStyle w:val="TableParagraph"/>
              <w:spacing w:line="244" w:lineRule="auto" w:before="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Transferencias Internacionales</w:t>
            </w:r>
          </w:p>
        </w:tc>
        <w:tc>
          <w:tcPr>
            <w:tcW w:w="5959" w:type="dxa"/>
          </w:tcPr>
          <w:p>
            <w:pPr>
              <w:pStyle w:val="TableParagraph"/>
              <w:spacing w:line="244" w:lineRule="auto" w:before="1"/>
              <w:rPr>
                <w:sz w:val="17"/>
              </w:rPr>
            </w:pPr>
            <w:r>
              <w:rPr>
                <w:sz w:val="17"/>
              </w:rPr>
              <w:t>Se realizan transferencias internacionales de datos cuando el país de destino de la convocatoria no pertenece al Espacio Económico Europeo o a los países</w:t>
            </w:r>
          </w:p>
          <w:p>
            <w:pPr>
              <w:pStyle w:val="TableParagraph"/>
              <w:spacing w:line="174" w:lineRule="exact" w:before="2"/>
              <w:rPr>
                <w:sz w:val="17"/>
              </w:rPr>
            </w:pPr>
            <w:r>
              <w:rPr>
                <w:sz w:val="17"/>
              </w:rPr>
              <w:t>declarados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nivel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adecuado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Comisión.</w:t>
            </w:r>
          </w:p>
        </w:tc>
      </w:tr>
      <w:tr>
        <w:trPr>
          <w:trHeight w:val="397" w:hRule="atLeast"/>
        </w:trPr>
        <w:tc>
          <w:tcPr>
            <w:tcW w:w="1459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Derechos</w:t>
            </w:r>
          </w:p>
        </w:tc>
        <w:tc>
          <w:tcPr>
            <w:tcW w:w="5959" w:type="dxa"/>
          </w:tcPr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Acceso,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rectificación,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cancelación,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oposición,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limitación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del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tratamiento,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olvido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10"/>
                <w:sz w:val="17"/>
              </w:rPr>
              <w:t>y</w:t>
            </w:r>
          </w:p>
          <w:p>
            <w:pPr>
              <w:pStyle w:val="TableParagraph"/>
              <w:spacing w:line="174" w:lineRule="exact" w:before="6"/>
              <w:rPr>
                <w:sz w:val="17"/>
              </w:rPr>
            </w:pPr>
            <w:r>
              <w:rPr>
                <w:sz w:val="17"/>
              </w:rPr>
              <w:t>portabilidad,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como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explica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en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información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adicional</w:t>
            </w:r>
          </w:p>
        </w:tc>
      </w:tr>
      <w:tr>
        <w:trPr>
          <w:trHeight w:val="397" w:hRule="atLeast"/>
        </w:trPr>
        <w:tc>
          <w:tcPr>
            <w:tcW w:w="1459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Información</w:t>
            </w:r>
          </w:p>
          <w:p>
            <w:pPr>
              <w:pStyle w:val="TableParagraph"/>
              <w:spacing w:line="174" w:lineRule="exact" w:before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Adicional</w:t>
            </w:r>
          </w:p>
        </w:tc>
        <w:tc>
          <w:tcPr>
            <w:tcW w:w="5959" w:type="dxa"/>
          </w:tcPr>
          <w:p>
            <w:pPr>
              <w:pStyle w:val="TableParagraph"/>
              <w:spacing w:before="1"/>
              <w:rPr>
                <w:sz w:val="17"/>
              </w:rPr>
            </w:pPr>
            <w:hyperlink r:id="rId7">
              <w:r>
                <w:rPr>
                  <w:color w:val="0000FF"/>
                  <w:spacing w:val="-2"/>
                  <w:sz w:val="17"/>
                  <w:u w:val="single" w:color="0000FF"/>
                </w:rPr>
                <w:t>http://www.uva.es/protecciondedatos#informacionAdicional</w:t>
              </w:r>
            </w:hyperlink>
          </w:p>
        </w:tc>
      </w:tr>
    </w:tbl>
    <w:p>
      <w:pPr>
        <w:pStyle w:val="BodyText"/>
        <w:spacing w:before="10"/>
        <w:rPr>
          <w:b/>
          <w:sz w:val="17"/>
        </w:rPr>
      </w:pPr>
    </w:p>
    <w:p>
      <w:pPr>
        <w:pStyle w:val="Heading1"/>
        <w:ind w:left="2093"/>
        <w:jc w:val="left"/>
      </w:pPr>
      <w:r>
        <w:rPr/>
        <w:t>SRA</w:t>
      </w:r>
      <w:r>
        <w:rPr>
          <w:spacing w:val="9"/>
        </w:rPr>
        <w:t> </w:t>
      </w:r>
      <w:r>
        <w:rPr/>
        <w:t>VICERRECTORA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2"/>
        </w:rPr>
        <w:t>INTERNACIONALIZACIÓN</w:t>
      </w:r>
    </w:p>
    <w:p>
      <w:pPr>
        <w:pStyle w:val="BodyText"/>
        <w:rPr>
          <w:b/>
          <w:sz w:val="17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172"/>
        <w:rPr>
          <w:b/>
          <w:sz w:val="17"/>
        </w:rPr>
      </w:pPr>
    </w:p>
    <w:p>
      <w:pPr>
        <w:pStyle w:val="BodyText"/>
        <w:spacing w:line="228" w:lineRule="auto"/>
        <w:ind w:left="2215" w:right="1083"/>
        <w:jc w:val="center"/>
        <w:rPr>
          <w:rFonts w:ascii="Palatino Linotype" w:hAnsi="Palatino Linotype"/>
        </w:rPr>
      </w:pPr>
      <w:r>
        <w:rPr>
          <w:w w:val="105"/>
        </w:rPr>
        <w:t>Servicio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Relaciones</w:t>
      </w:r>
      <w:r>
        <w:rPr>
          <w:spacing w:val="-5"/>
          <w:w w:val="105"/>
        </w:rPr>
        <w:t> </w:t>
      </w:r>
      <w:r>
        <w:rPr>
          <w:w w:val="105"/>
        </w:rPr>
        <w:t>Internacionales</w:t>
      </w:r>
      <w:r>
        <w:rPr>
          <w:spacing w:val="-3"/>
          <w:w w:val="105"/>
        </w:rPr>
        <w:t> </w:t>
      </w:r>
      <w:r>
        <w:rPr>
          <w:rFonts w:ascii="Palatino Linotype" w:hAnsi="Palatino Linotype"/>
          <w:w w:val="105"/>
        </w:rPr>
        <w:t>·</w:t>
      </w:r>
      <w:r>
        <w:rPr>
          <w:rFonts w:ascii="Palatino Linotype" w:hAnsi="Palatino Linotype"/>
          <w:spacing w:val="-4"/>
          <w:w w:val="105"/>
        </w:rPr>
        <w:t> </w:t>
      </w:r>
      <w:r>
        <w:rPr>
          <w:w w:val="105"/>
        </w:rPr>
        <w:t>Casa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Estudiante</w:t>
      </w:r>
      <w:r>
        <w:rPr>
          <w:spacing w:val="29"/>
          <w:w w:val="105"/>
        </w:rPr>
        <w:t> </w:t>
      </w:r>
      <w:r>
        <w:rPr>
          <w:rFonts w:ascii="Palatino Linotype" w:hAnsi="Palatino Linotype"/>
          <w:w w:val="105"/>
        </w:rPr>
        <w:t>·</w:t>
      </w:r>
      <w:r>
        <w:rPr>
          <w:rFonts w:ascii="Palatino Linotype" w:hAnsi="Palatino Linotype"/>
          <w:spacing w:val="-7"/>
          <w:w w:val="105"/>
        </w:rPr>
        <w:t> </w:t>
      </w:r>
      <w:r>
        <w:rPr>
          <w:w w:val="105"/>
        </w:rPr>
        <w:t>Real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Burgos,</w:t>
      </w:r>
      <w:r>
        <w:rPr>
          <w:spacing w:val="-3"/>
          <w:w w:val="105"/>
        </w:rPr>
        <w:t> </w:t>
      </w:r>
      <w:r>
        <w:rPr>
          <w:w w:val="105"/>
        </w:rPr>
        <w:t>s/n</w:t>
      </w:r>
      <w:r>
        <w:rPr>
          <w:spacing w:val="-4"/>
          <w:w w:val="105"/>
        </w:rPr>
        <w:t> </w:t>
      </w:r>
      <w:r>
        <w:rPr>
          <w:rFonts w:ascii="Palatino Linotype" w:hAnsi="Palatino Linotype"/>
          <w:w w:val="105"/>
        </w:rPr>
        <w:t>·</w:t>
      </w:r>
      <w:r>
        <w:rPr>
          <w:rFonts w:ascii="Palatino Linotype" w:hAnsi="Palatino Linotype"/>
          <w:spacing w:val="-7"/>
          <w:w w:val="105"/>
        </w:rPr>
        <w:t> </w:t>
      </w:r>
      <w:r>
        <w:rPr>
          <w:w w:val="105"/>
        </w:rPr>
        <w:t>47011</w:t>
      </w:r>
      <w:r>
        <w:rPr>
          <w:spacing w:val="-5"/>
          <w:w w:val="105"/>
        </w:rPr>
        <w:t> </w:t>
      </w:r>
      <w:r>
        <w:rPr>
          <w:w w:val="105"/>
        </w:rPr>
        <w:t>Valladolid</w:t>
      </w:r>
      <w:r>
        <w:rPr>
          <w:spacing w:val="-2"/>
          <w:w w:val="105"/>
        </w:rPr>
        <w:t> </w:t>
      </w:r>
      <w:r>
        <w:rPr>
          <w:rFonts w:ascii="Palatino Linotype" w:hAnsi="Palatino Linotype"/>
          <w:w w:val="105"/>
        </w:rPr>
        <w:t>·</w:t>
      </w:r>
      <w:r>
        <w:rPr>
          <w:rFonts w:ascii="Palatino Linotype" w:hAnsi="Palatino Linotype"/>
          <w:spacing w:val="-4"/>
          <w:w w:val="105"/>
        </w:rPr>
        <w:t> </w:t>
      </w:r>
      <w:r>
        <w:rPr>
          <w:w w:val="105"/>
        </w:rPr>
        <w:t>ESPAÑA</w:t>
      </w:r>
      <w:r>
        <w:rPr>
          <w:spacing w:val="40"/>
          <w:w w:val="105"/>
        </w:rPr>
        <w:t> </w:t>
      </w:r>
      <w:r>
        <w:rPr>
          <w:w w:val="105"/>
        </w:rPr>
        <w:t>Tf. +34 983 186441</w:t>
      </w:r>
      <w:r>
        <w:rPr>
          <w:spacing w:val="40"/>
          <w:w w:val="105"/>
        </w:rPr>
        <w:t> </w:t>
      </w:r>
      <w:r>
        <w:rPr>
          <w:rFonts w:ascii="Palatino Linotype" w:hAnsi="Palatino Linotype"/>
          <w:w w:val="105"/>
        </w:rPr>
        <w:t>·</w:t>
      </w:r>
    </w:p>
    <w:p>
      <w:pPr>
        <w:pStyle w:val="BodyText"/>
        <w:spacing w:line="192" w:lineRule="exact"/>
        <w:ind w:left="2215" w:right="1086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188976</wp:posOffset>
            </wp:positionH>
            <wp:positionV relativeFrom="paragraph">
              <wp:posOffset>62992</wp:posOffset>
            </wp:positionV>
            <wp:extent cx="321563" cy="101803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3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E-mail:</w:t>
      </w:r>
      <w:r>
        <w:rPr>
          <w:spacing w:val="-10"/>
          <w:w w:val="105"/>
        </w:rPr>
        <w:t> </w:t>
      </w:r>
      <w:hyperlink r:id="rId9">
        <w:r>
          <w:rPr>
            <w:w w:val="105"/>
          </w:rPr>
          <w:t>practicas.erasmus@uva.es</w:t>
        </w:r>
      </w:hyperlink>
      <w:r>
        <w:rPr>
          <w:spacing w:val="18"/>
          <w:w w:val="105"/>
        </w:rPr>
        <w:t> </w:t>
      </w:r>
      <w:r>
        <w:rPr>
          <w:rFonts w:ascii="Palatino Linotype" w:hAnsi="Palatino Linotype"/>
          <w:w w:val="105"/>
        </w:rPr>
        <w:t>·</w:t>
      </w:r>
      <w:r>
        <w:rPr>
          <w:rFonts w:ascii="Palatino Linotype" w:hAnsi="Palatino Linotype"/>
          <w:spacing w:val="17"/>
          <w:w w:val="105"/>
        </w:rPr>
        <w:t> </w:t>
      </w:r>
      <w:hyperlink r:id="rId10">
        <w:r>
          <w:rPr>
            <w:spacing w:val="-2"/>
            <w:w w:val="105"/>
          </w:rPr>
          <w:t>http://www.relint.uva.es/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6197681</wp:posOffset>
            </wp:positionH>
            <wp:positionV relativeFrom="paragraph">
              <wp:posOffset>276207</wp:posOffset>
            </wp:positionV>
            <wp:extent cx="507874" cy="499109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74" cy="49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600" w:bottom="0" w:left="1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84"/>
      <w:jc w:val="center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93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uva.es/protecciondedatos#informacionAdicional" TargetMode="External"/><Relationship Id="rId8" Type="http://schemas.openxmlformats.org/officeDocument/2006/relationships/image" Target="media/image3.png"/><Relationship Id="rId9" Type="http://schemas.openxmlformats.org/officeDocument/2006/relationships/hyperlink" Target="mailto:practicas.erasmus@uva.es" TargetMode="External"/><Relationship Id="rId10" Type="http://schemas.openxmlformats.org/officeDocument/2006/relationships/hyperlink" Target="http://www.relint.uva.es/" TargetMode="External"/><Relationship Id="rId11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dc:title>Convocatoria anual BIPs estudiantes 24-25_firmada.pdf</dc:title>
  <dcterms:created xsi:type="dcterms:W3CDTF">2024-10-09T11:16:08Z</dcterms:created>
  <dcterms:modified xsi:type="dcterms:W3CDTF">2024-10-09T11:16:08Z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Microsoft: Print To PDF</vt:lpwstr>
  </property>
</Properties>
</file>