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13" w:type="dxa"/>
        <w:shd w:val="clear" w:color="auto" w:fill="F7CAAC" w:themeFill="accent2" w:themeFillTint="66"/>
        <w:tblLook w:val="04A0" w:firstRow="1" w:lastRow="0" w:firstColumn="1" w:lastColumn="0" w:noHBand="0" w:noVBand="1"/>
      </w:tblPr>
      <w:tblGrid>
        <w:gridCol w:w="8438"/>
      </w:tblGrid>
      <w:tr w:rsidR="007C626D" w14:paraId="3FD5CAA3" w14:textId="77777777" w:rsidTr="00CC0E4E">
        <w:tc>
          <w:tcPr>
            <w:tcW w:w="8494" w:type="dxa"/>
            <w:shd w:val="clear" w:color="auto" w:fill="F7CAAC" w:themeFill="accent2" w:themeFillTint="66"/>
          </w:tcPr>
          <w:p w14:paraId="42930587" w14:textId="77777777" w:rsidR="007C626D" w:rsidRDefault="007C626D" w:rsidP="00CC0E4E">
            <w:pPr>
              <w:jc w:val="both"/>
              <w:rPr>
                <w:rFonts w:ascii="Arial" w:hAnsi="Arial" w:cs="Arial"/>
                <w:b/>
                <w:bCs/>
                <w:color w:val="C50653"/>
                <w:sz w:val="27"/>
                <w:szCs w:val="27"/>
              </w:rPr>
            </w:pPr>
          </w:p>
          <w:p w14:paraId="1D47E67C" w14:textId="77777777" w:rsidR="007C626D" w:rsidRPr="0061215C" w:rsidRDefault="007C626D" w:rsidP="00CC0E4E">
            <w:pPr>
              <w:jc w:val="center"/>
              <w:rPr>
                <w:rFonts w:ascii="Arial" w:hAnsi="Arial" w:cs="Arial"/>
                <w:b/>
                <w:bCs/>
                <w:sz w:val="27"/>
                <w:szCs w:val="27"/>
              </w:rPr>
            </w:pPr>
            <w:r w:rsidRPr="0061215C">
              <w:rPr>
                <w:rFonts w:ascii="Arial" w:hAnsi="Arial" w:cs="Arial"/>
                <w:b/>
                <w:bCs/>
                <w:sz w:val="27"/>
                <w:szCs w:val="27"/>
              </w:rPr>
              <w:t>MOVILIDAD PDI ERASMUS+ KA1</w:t>
            </w:r>
            <w:r>
              <w:rPr>
                <w:rFonts w:ascii="Arial" w:hAnsi="Arial" w:cs="Arial"/>
                <w:b/>
                <w:bCs/>
                <w:sz w:val="27"/>
                <w:szCs w:val="27"/>
              </w:rPr>
              <w:t>31</w:t>
            </w:r>
          </w:p>
          <w:p w14:paraId="6A61DFBD" w14:textId="77777777" w:rsidR="007C626D" w:rsidRPr="0061215C" w:rsidRDefault="007C626D" w:rsidP="00CC0E4E">
            <w:pPr>
              <w:jc w:val="center"/>
              <w:rPr>
                <w:rFonts w:ascii="Arial" w:hAnsi="Arial" w:cs="Arial"/>
                <w:b/>
                <w:bCs/>
                <w:sz w:val="27"/>
                <w:szCs w:val="27"/>
              </w:rPr>
            </w:pPr>
            <w:r w:rsidRPr="0061215C">
              <w:rPr>
                <w:rFonts w:ascii="Arial" w:hAnsi="Arial" w:cs="Arial"/>
                <w:b/>
                <w:bCs/>
                <w:sz w:val="27"/>
                <w:szCs w:val="27"/>
              </w:rPr>
              <w:t>FAQs</w:t>
            </w:r>
          </w:p>
          <w:p w14:paraId="47D13472" w14:textId="77777777" w:rsidR="007C626D" w:rsidRDefault="007C626D" w:rsidP="00CC0E4E">
            <w:pPr>
              <w:jc w:val="both"/>
              <w:rPr>
                <w:rFonts w:ascii="Arial" w:hAnsi="Arial" w:cs="Arial"/>
                <w:b/>
                <w:bCs/>
                <w:color w:val="C50653"/>
                <w:sz w:val="27"/>
                <w:szCs w:val="27"/>
              </w:rPr>
            </w:pPr>
          </w:p>
        </w:tc>
      </w:tr>
    </w:tbl>
    <w:p w14:paraId="07CBA529" w14:textId="77777777" w:rsidR="007C626D" w:rsidRDefault="007C626D" w:rsidP="007C626D">
      <w:pPr>
        <w:shd w:val="clear" w:color="auto" w:fill="FFFFFF"/>
        <w:spacing w:before="100" w:beforeAutospacing="1" w:after="100" w:afterAutospacing="1"/>
        <w:jc w:val="both"/>
        <w:rPr>
          <w:rFonts w:ascii="Arial" w:hAnsi="Arial" w:cs="Arial"/>
          <w:color w:val="3D3D3D"/>
          <w:sz w:val="24"/>
          <w:szCs w:val="24"/>
        </w:rPr>
      </w:pPr>
    </w:p>
    <w:p w14:paraId="2A8BD67C" w14:textId="77777777" w:rsidR="007C626D" w:rsidRDefault="007C626D" w:rsidP="007C626D">
      <w:pPr>
        <w:shd w:val="clear" w:color="auto" w:fill="E1E1E1"/>
        <w:jc w:val="both"/>
        <w:rPr>
          <w:rFonts w:ascii="Arial" w:hAnsi="Arial" w:cs="Arial"/>
          <w:b/>
          <w:bCs/>
          <w:color w:val="C50653"/>
          <w:sz w:val="27"/>
          <w:szCs w:val="27"/>
        </w:rPr>
      </w:pPr>
      <w:r w:rsidRPr="00663438">
        <w:rPr>
          <w:rFonts w:ascii="Arial" w:hAnsi="Arial" w:cs="Arial"/>
          <w:b/>
          <w:bCs/>
          <w:color w:val="C50653"/>
          <w:sz w:val="27"/>
          <w:szCs w:val="27"/>
        </w:rPr>
        <w:t>Preguntas Generales</w:t>
      </w:r>
    </w:p>
    <w:p w14:paraId="51B01C8D" w14:textId="77777777" w:rsidR="007C626D" w:rsidRPr="00E26247" w:rsidRDefault="007C626D" w:rsidP="007C626D">
      <w:pPr>
        <w:numPr>
          <w:ilvl w:val="0"/>
          <w:numId w:val="1"/>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¿Cuántas convocatorias se publican cada curso académico?</w:t>
      </w:r>
    </w:p>
    <w:p w14:paraId="6C442E54" w14:textId="77777777" w:rsidR="007C626D" w:rsidRPr="007F190B" w:rsidRDefault="007C626D" w:rsidP="007C626D">
      <w:pPr>
        <w:shd w:val="clear" w:color="auto" w:fill="FFFFFF"/>
        <w:spacing w:before="100" w:beforeAutospacing="1" w:after="100" w:afterAutospacing="1"/>
        <w:jc w:val="both"/>
        <w:rPr>
          <w:rFonts w:ascii="Arial" w:hAnsi="Arial" w:cs="Arial"/>
          <w:color w:val="3D3D3D"/>
          <w:sz w:val="24"/>
          <w:szCs w:val="24"/>
        </w:rPr>
      </w:pPr>
      <w:r w:rsidRPr="007F190B">
        <w:rPr>
          <w:rFonts w:ascii="Arial" w:hAnsi="Arial" w:cs="Arial"/>
          <w:color w:val="3D3D3D"/>
          <w:sz w:val="24"/>
          <w:szCs w:val="24"/>
        </w:rPr>
        <w:t xml:space="preserve">No existe un número estipulado de convocatorias por curso académico, ya que depende de la disponibilidad de fondos. </w:t>
      </w:r>
    </w:p>
    <w:p w14:paraId="0EB235F1" w14:textId="77777777" w:rsidR="007C626D" w:rsidRPr="007F190B" w:rsidRDefault="007C626D" w:rsidP="007C626D">
      <w:pPr>
        <w:shd w:val="clear" w:color="auto" w:fill="FFFFFF"/>
        <w:spacing w:after="225"/>
        <w:jc w:val="both"/>
        <w:rPr>
          <w:rFonts w:ascii="Arial" w:hAnsi="Arial" w:cs="Arial"/>
          <w:color w:val="3D3D3D"/>
          <w:sz w:val="24"/>
          <w:szCs w:val="24"/>
        </w:rPr>
      </w:pPr>
      <w:r w:rsidRPr="007F190B">
        <w:rPr>
          <w:rFonts w:ascii="Arial" w:hAnsi="Arial" w:cs="Arial"/>
          <w:color w:val="3D3D3D"/>
          <w:sz w:val="24"/>
          <w:szCs w:val="24"/>
        </w:rPr>
        <w:t xml:space="preserve">Las convocatorias se encuentran disponibles tanto en la página web del Servicio de Relaciones Internacionales </w:t>
      </w:r>
      <w:hyperlink r:id="rId7" w:history="1">
        <w:r w:rsidRPr="007F190B">
          <w:rPr>
            <w:rStyle w:val="Hipervnculo"/>
            <w:rFonts w:ascii="Arial" w:hAnsi="Arial" w:cs="Arial"/>
            <w:sz w:val="24"/>
            <w:szCs w:val="24"/>
          </w:rPr>
          <w:t>http://relint.uva.es/personal-uva/erasmus-pdi/</w:t>
        </w:r>
      </w:hyperlink>
      <w:r w:rsidRPr="007F190B">
        <w:rPr>
          <w:rFonts w:ascii="Arial" w:hAnsi="Arial" w:cs="Arial"/>
          <w:color w:val="3D3D3D"/>
          <w:sz w:val="24"/>
          <w:szCs w:val="24"/>
        </w:rPr>
        <w:t xml:space="preserve">   como en la sede electrónica de la UVa </w:t>
      </w:r>
      <w:hyperlink r:id="rId8" w:history="1">
        <w:r w:rsidRPr="007F190B">
          <w:rPr>
            <w:rStyle w:val="Hipervnculo"/>
            <w:rFonts w:ascii="Arial" w:hAnsi="Arial" w:cs="Arial"/>
            <w:sz w:val="24"/>
            <w:szCs w:val="24"/>
          </w:rPr>
          <w:t>https://sede.uva.es/opencms/opencms/es/Tablones/Tablon_de_Anuncios/RELACIONES_INTERNACIONALES/</w:t>
        </w:r>
      </w:hyperlink>
    </w:p>
    <w:p w14:paraId="65CC27E7" w14:textId="77777777" w:rsidR="007C626D" w:rsidRPr="00E26247" w:rsidRDefault="007C626D" w:rsidP="007C626D">
      <w:pPr>
        <w:numPr>
          <w:ilvl w:val="0"/>
          <w:numId w:val="2"/>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¿Cuántas ayudas como máximo se conceden a un miembro del PDI por curso académico?</w:t>
      </w:r>
    </w:p>
    <w:p w14:paraId="6423C273" w14:textId="52D0BC81" w:rsidR="007C626D" w:rsidRDefault="007C626D" w:rsidP="007C626D">
      <w:pPr>
        <w:shd w:val="clear" w:color="auto" w:fill="FFFFFF"/>
        <w:spacing w:after="225"/>
        <w:jc w:val="both"/>
        <w:rPr>
          <w:rFonts w:ascii="Arial" w:hAnsi="Arial" w:cs="Arial"/>
          <w:color w:val="3D3D3D"/>
          <w:sz w:val="24"/>
          <w:szCs w:val="24"/>
        </w:rPr>
      </w:pPr>
      <w:r w:rsidRPr="00023081">
        <w:rPr>
          <w:rFonts w:ascii="Arial" w:hAnsi="Arial" w:cs="Arial"/>
          <w:color w:val="3D3D3D"/>
          <w:sz w:val="24"/>
          <w:szCs w:val="24"/>
        </w:rPr>
        <w:t>El número máximo de ayudas financieras ERASMUS+ que puede disfrutar un miembro del P</w:t>
      </w:r>
      <w:r>
        <w:rPr>
          <w:rFonts w:ascii="Arial" w:hAnsi="Arial" w:cs="Arial"/>
          <w:color w:val="3D3D3D"/>
          <w:sz w:val="24"/>
          <w:szCs w:val="24"/>
        </w:rPr>
        <w:t>DI</w:t>
      </w:r>
      <w:r w:rsidRPr="00023081">
        <w:rPr>
          <w:rFonts w:ascii="Arial" w:hAnsi="Arial" w:cs="Arial"/>
          <w:color w:val="3D3D3D"/>
          <w:sz w:val="24"/>
          <w:szCs w:val="24"/>
        </w:rPr>
        <w:t xml:space="preserve"> durante el curso 202</w:t>
      </w:r>
      <w:r w:rsidR="00571AC1">
        <w:rPr>
          <w:rFonts w:ascii="Arial" w:hAnsi="Arial" w:cs="Arial"/>
          <w:color w:val="3D3D3D"/>
          <w:sz w:val="24"/>
          <w:szCs w:val="24"/>
        </w:rPr>
        <w:t>3</w:t>
      </w:r>
      <w:r w:rsidRPr="00023081">
        <w:rPr>
          <w:rFonts w:ascii="Arial" w:hAnsi="Arial" w:cs="Arial"/>
          <w:color w:val="3D3D3D"/>
          <w:sz w:val="24"/>
          <w:szCs w:val="24"/>
        </w:rPr>
        <w:t>-2</w:t>
      </w:r>
      <w:r w:rsidR="00571AC1">
        <w:rPr>
          <w:rFonts w:ascii="Arial" w:hAnsi="Arial" w:cs="Arial"/>
          <w:color w:val="3D3D3D"/>
          <w:sz w:val="24"/>
          <w:szCs w:val="24"/>
        </w:rPr>
        <w:t>4</w:t>
      </w:r>
      <w:r w:rsidRPr="00023081">
        <w:rPr>
          <w:rFonts w:ascii="Arial" w:hAnsi="Arial" w:cs="Arial"/>
          <w:color w:val="3D3D3D"/>
          <w:sz w:val="24"/>
          <w:szCs w:val="24"/>
        </w:rPr>
        <w:t xml:space="preserve"> es</w:t>
      </w:r>
      <w:r>
        <w:rPr>
          <w:rFonts w:ascii="Arial" w:hAnsi="Arial" w:cs="Arial"/>
          <w:color w:val="3D3D3D"/>
          <w:sz w:val="24"/>
          <w:szCs w:val="24"/>
        </w:rPr>
        <w:t xml:space="preserve"> de</w:t>
      </w:r>
      <w:r w:rsidRPr="00023081">
        <w:rPr>
          <w:rFonts w:ascii="Arial" w:hAnsi="Arial" w:cs="Arial"/>
          <w:color w:val="3D3D3D"/>
          <w:sz w:val="24"/>
          <w:szCs w:val="24"/>
        </w:rPr>
        <w:t xml:space="preserve"> </w:t>
      </w:r>
      <w:r>
        <w:rPr>
          <w:rFonts w:ascii="Arial" w:hAnsi="Arial" w:cs="Arial"/>
          <w:color w:val="3D3D3D"/>
          <w:sz w:val="24"/>
          <w:szCs w:val="24"/>
        </w:rPr>
        <w:t xml:space="preserve">2, excepto los CRIs de los Centros, que podrán disfrutar de 3. </w:t>
      </w:r>
      <w:r w:rsidRPr="007F190B">
        <w:rPr>
          <w:rFonts w:ascii="Arial" w:hAnsi="Arial" w:cs="Arial"/>
          <w:color w:val="3D3D3D"/>
          <w:sz w:val="24"/>
          <w:szCs w:val="24"/>
        </w:rPr>
        <w:t>Los Responsables de Intercambios Bilaterales (RIBs) que hayan coordinado un mínimo total de 12 movilidades Erasmus+/Internacional de estudiantes entrantes y salientes durante el curso académico 202</w:t>
      </w:r>
      <w:r w:rsidR="00571AC1">
        <w:rPr>
          <w:rFonts w:ascii="Arial" w:hAnsi="Arial" w:cs="Arial"/>
          <w:color w:val="3D3D3D"/>
          <w:sz w:val="24"/>
          <w:szCs w:val="24"/>
        </w:rPr>
        <w:t>2</w:t>
      </w:r>
      <w:r w:rsidRPr="007F190B">
        <w:rPr>
          <w:rFonts w:ascii="Arial" w:hAnsi="Arial" w:cs="Arial"/>
          <w:color w:val="3D3D3D"/>
          <w:sz w:val="24"/>
          <w:szCs w:val="24"/>
        </w:rPr>
        <w:t>-202</w:t>
      </w:r>
      <w:r w:rsidR="00571AC1">
        <w:rPr>
          <w:rFonts w:ascii="Arial" w:hAnsi="Arial" w:cs="Arial"/>
          <w:color w:val="3D3D3D"/>
          <w:sz w:val="24"/>
          <w:szCs w:val="24"/>
        </w:rPr>
        <w:t>3</w:t>
      </w:r>
      <w:r w:rsidRPr="007F190B">
        <w:rPr>
          <w:rFonts w:ascii="Arial" w:hAnsi="Arial" w:cs="Arial"/>
          <w:color w:val="3D3D3D"/>
          <w:sz w:val="24"/>
          <w:szCs w:val="24"/>
        </w:rPr>
        <w:t xml:space="preserve"> podrán igualmente beneficiarse de tres ayudas.</w:t>
      </w:r>
    </w:p>
    <w:p w14:paraId="4AE7A771" w14:textId="77777777" w:rsidR="007C626D" w:rsidRPr="00E26247"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Adicionalmente</w:t>
      </w:r>
      <w:r>
        <w:rPr>
          <w:rFonts w:ascii="Arial" w:hAnsi="Arial" w:cs="Arial"/>
          <w:color w:val="3D3D3D"/>
          <w:sz w:val="24"/>
          <w:szCs w:val="24"/>
        </w:rPr>
        <w:t xml:space="preserve">, si se supera ese límite de 2 o, en su caso, de 3 </w:t>
      </w:r>
      <w:r w:rsidRPr="00E26247">
        <w:rPr>
          <w:rFonts w:ascii="Arial" w:hAnsi="Arial" w:cs="Arial"/>
          <w:color w:val="3D3D3D"/>
          <w:sz w:val="24"/>
          <w:szCs w:val="24"/>
        </w:rPr>
        <w:t xml:space="preserve"> se podrá disfrutar de otra movilidad no financiada denominada “beca cero”.</w:t>
      </w:r>
    </w:p>
    <w:p w14:paraId="340F88F2" w14:textId="77777777" w:rsidR="007C626D" w:rsidRPr="00420432" w:rsidRDefault="007C626D" w:rsidP="007C626D">
      <w:pPr>
        <w:numPr>
          <w:ilvl w:val="0"/>
          <w:numId w:val="3"/>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w:t>
      </w:r>
      <w:r>
        <w:rPr>
          <w:rFonts w:ascii="Arial" w:hAnsi="Arial" w:cs="Arial"/>
          <w:b/>
          <w:bCs/>
          <w:color w:val="3D3D3D"/>
          <w:sz w:val="24"/>
          <w:szCs w:val="24"/>
        </w:rPr>
        <w:t xml:space="preserve">Puedo enviar la documentación </w:t>
      </w:r>
      <w:r w:rsidRPr="00E26247">
        <w:rPr>
          <w:rFonts w:ascii="Arial" w:hAnsi="Arial" w:cs="Arial"/>
          <w:b/>
          <w:bCs/>
          <w:color w:val="3D3D3D"/>
          <w:sz w:val="24"/>
          <w:szCs w:val="24"/>
        </w:rPr>
        <w:t xml:space="preserve">por correo interno </w:t>
      </w:r>
      <w:r>
        <w:rPr>
          <w:rFonts w:ascii="Arial" w:hAnsi="Arial" w:cs="Arial"/>
          <w:b/>
          <w:bCs/>
          <w:color w:val="3D3D3D"/>
          <w:sz w:val="24"/>
          <w:szCs w:val="24"/>
        </w:rPr>
        <w:t>a</w:t>
      </w:r>
      <w:r w:rsidRPr="00E26247">
        <w:rPr>
          <w:rFonts w:ascii="Arial" w:hAnsi="Arial" w:cs="Arial"/>
          <w:b/>
          <w:bCs/>
          <w:color w:val="3D3D3D"/>
          <w:sz w:val="24"/>
          <w:szCs w:val="24"/>
        </w:rPr>
        <w:t>l Servicio de Relaciones internacionales?</w:t>
      </w:r>
      <w:r>
        <w:rPr>
          <w:rFonts w:ascii="Arial" w:hAnsi="Arial" w:cs="Arial"/>
          <w:b/>
          <w:bCs/>
          <w:color w:val="3D3D3D"/>
          <w:sz w:val="24"/>
          <w:szCs w:val="24"/>
        </w:rPr>
        <w:t xml:space="preserve"> </w:t>
      </w:r>
    </w:p>
    <w:p w14:paraId="53057F29" w14:textId="77777777" w:rsidR="007C626D" w:rsidRDefault="007C626D" w:rsidP="007C626D">
      <w:pPr>
        <w:shd w:val="clear" w:color="auto" w:fill="FFFFFF"/>
        <w:spacing w:before="100" w:beforeAutospacing="1" w:after="100" w:afterAutospacing="1"/>
        <w:jc w:val="both"/>
        <w:rPr>
          <w:rFonts w:ascii="Arial" w:hAnsi="Arial" w:cs="Arial"/>
          <w:color w:val="3D3D3D"/>
          <w:sz w:val="24"/>
          <w:szCs w:val="24"/>
        </w:rPr>
      </w:pPr>
      <w:r>
        <w:rPr>
          <w:rFonts w:ascii="Arial" w:hAnsi="Arial" w:cs="Arial"/>
          <w:color w:val="3D3D3D"/>
          <w:sz w:val="24"/>
          <w:szCs w:val="24"/>
        </w:rPr>
        <w:t xml:space="preserve">Toda la documentación relativa a la movilidad deberá enviarse por correo electrónico a </w:t>
      </w:r>
      <w:hyperlink r:id="rId9" w:history="1">
        <w:r w:rsidRPr="004F2372">
          <w:rPr>
            <w:rStyle w:val="Hipervnculo"/>
            <w:rFonts w:ascii="Arial" w:hAnsi="Arial" w:cs="Arial"/>
            <w:sz w:val="24"/>
            <w:szCs w:val="24"/>
          </w:rPr>
          <w:t>movilidad.staff@uva.es</w:t>
        </w:r>
      </w:hyperlink>
      <w:r>
        <w:rPr>
          <w:rFonts w:ascii="Arial" w:hAnsi="Arial" w:cs="Arial"/>
          <w:color w:val="3D3D3D"/>
          <w:sz w:val="24"/>
          <w:szCs w:val="24"/>
        </w:rPr>
        <w:t xml:space="preserve"> . </w:t>
      </w:r>
    </w:p>
    <w:p w14:paraId="14EC1A2B" w14:textId="77777777" w:rsidR="007C626D" w:rsidRDefault="007C626D" w:rsidP="007C626D">
      <w:pPr>
        <w:shd w:val="clear" w:color="auto" w:fill="FFFFFF"/>
        <w:spacing w:before="100" w:beforeAutospacing="1" w:after="100" w:afterAutospacing="1"/>
        <w:jc w:val="both"/>
        <w:rPr>
          <w:rFonts w:ascii="Arial" w:hAnsi="Arial" w:cs="Arial"/>
          <w:color w:val="3D3D3D"/>
          <w:sz w:val="24"/>
          <w:szCs w:val="24"/>
        </w:rPr>
      </w:pPr>
      <w:r>
        <w:rPr>
          <w:rFonts w:ascii="Arial" w:hAnsi="Arial" w:cs="Arial"/>
          <w:color w:val="3D3D3D"/>
          <w:sz w:val="24"/>
          <w:szCs w:val="24"/>
        </w:rPr>
        <w:t>No será necesario, por tanto, enviar por correo interno ningún documento ni personarse en la oficina del Servicio de Relaciones Internacionales.</w:t>
      </w:r>
    </w:p>
    <w:p w14:paraId="40B4A808" w14:textId="77777777" w:rsidR="007C626D" w:rsidRPr="00420432" w:rsidRDefault="007C626D" w:rsidP="007C626D">
      <w:pPr>
        <w:shd w:val="clear" w:color="auto" w:fill="FFFFFF"/>
        <w:spacing w:before="100" w:beforeAutospacing="1" w:after="100" w:afterAutospacing="1"/>
        <w:jc w:val="both"/>
        <w:rPr>
          <w:rFonts w:ascii="Arial" w:hAnsi="Arial" w:cs="Arial"/>
          <w:color w:val="3D3D3D"/>
          <w:sz w:val="24"/>
          <w:szCs w:val="24"/>
        </w:rPr>
      </w:pPr>
      <w:r>
        <w:rPr>
          <w:rFonts w:ascii="Arial" w:hAnsi="Arial" w:cs="Arial"/>
          <w:color w:val="3D3D3D"/>
          <w:sz w:val="24"/>
          <w:szCs w:val="24"/>
        </w:rPr>
        <w:lastRenderedPageBreak/>
        <w:t>A continuación se relaciona l</w:t>
      </w:r>
      <w:r w:rsidRPr="00703E3B">
        <w:rPr>
          <w:rFonts w:ascii="Arial" w:hAnsi="Arial" w:cs="Arial"/>
          <w:color w:val="3D3D3D"/>
          <w:sz w:val="24"/>
          <w:szCs w:val="24"/>
        </w:rPr>
        <w:t xml:space="preserve">a documentación </w:t>
      </w:r>
      <w:r>
        <w:rPr>
          <w:rFonts w:ascii="Arial" w:hAnsi="Arial" w:cs="Arial"/>
          <w:color w:val="3D3D3D"/>
          <w:sz w:val="24"/>
          <w:szCs w:val="24"/>
        </w:rPr>
        <w:t>que deberá ser remitida a la mencionada dirección de correo electrónico:</w:t>
      </w:r>
    </w:p>
    <w:p w14:paraId="6D9F0E86" w14:textId="77777777" w:rsidR="007C626D" w:rsidRDefault="007C626D" w:rsidP="007C626D">
      <w:pPr>
        <w:pStyle w:val="Prrafodelista"/>
        <w:numPr>
          <w:ilvl w:val="0"/>
          <w:numId w:val="14"/>
        </w:numPr>
        <w:shd w:val="clear" w:color="auto" w:fill="FFFFFF"/>
        <w:spacing w:after="225"/>
        <w:jc w:val="both"/>
        <w:rPr>
          <w:rFonts w:ascii="Arial" w:hAnsi="Arial" w:cs="Arial"/>
          <w:color w:val="3D3D3D"/>
          <w:sz w:val="24"/>
          <w:szCs w:val="24"/>
        </w:rPr>
      </w:pPr>
      <w:r w:rsidRPr="00D810F0">
        <w:rPr>
          <w:rFonts w:ascii="Arial" w:hAnsi="Arial" w:cs="Arial"/>
          <w:b/>
          <w:color w:val="3D3D3D"/>
          <w:sz w:val="24"/>
          <w:szCs w:val="24"/>
          <w:u w:val="single"/>
        </w:rPr>
        <w:t>Antes de la movilidad</w:t>
      </w:r>
      <w:r>
        <w:rPr>
          <w:rFonts w:ascii="Arial" w:hAnsi="Arial" w:cs="Arial"/>
          <w:color w:val="3D3D3D"/>
          <w:sz w:val="24"/>
          <w:szCs w:val="24"/>
        </w:rPr>
        <w:t>, se enviarán</w:t>
      </w:r>
      <w:r w:rsidRPr="00420432">
        <w:rPr>
          <w:rFonts w:ascii="Arial" w:hAnsi="Arial" w:cs="Arial"/>
          <w:color w:val="3D3D3D"/>
          <w:sz w:val="24"/>
          <w:szCs w:val="24"/>
        </w:rPr>
        <w:t xml:space="preserve"> el convenio de subvención Erasmus+ (Grant Agreement),</w:t>
      </w:r>
      <w:r>
        <w:rPr>
          <w:rFonts w:ascii="Arial" w:hAnsi="Arial" w:cs="Arial"/>
          <w:color w:val="3D3D3D"/>
          <w:sz w:val="24"/>
          <w:szCs w:val="24"/>
        </w:rPr>
        <w:t xml:space="preserve"> </w:t>
      </w:r>
      <w:r w:rsidRPr="00420432">
        <w:rPr>
          <w:rFonts w:ascii="Arial" w:hAnsi="Arial" w:cs="Arial"/>
          <w:color w:val="3D3D3D"/>
          <w:sz w:val="24"/>
          <w:szCs w:val="24"/>
        </w:rPr>
        <w:t>el Acuerdo de movilidad para docencia/ formación (Mobility Agr</w:t>
      </w:r>
      <w:r>
        <w:rPr>
          <w:rFonts w:ascii="Arial" w:hAnsi="Arial" w:cs="Arial"/>
          <w:color w:val="3D3D3D"/>
          <w:sz w:val="24"/>
          <w:szCs w:val="24"/>
        </w:rPr>
        <w:t>eement for Teaching/ Training),</w:t>
      </w:r>
      <w:r w:rsidRPr="00420432">
        <w:rPr>
          <w:rFonts w:ascii="Arial" w:hAnsi="Arial" w:cs="Arial"/>
          <w:color w:val="3D3D3D"/>
          <w:sz w:val="24"/>
          <w:szCs w:val="24"/>
        </w:rPr>
        <w:t xml:space="preserve"> el documento que garantice que las obligaciones docentes quedan cubiertas y la carta/correo electrónico de invitación o justificante matrícula International Week/ curso de idioma.</w:t>
      </w:r>
    </w:p>
    <w:p w14:paraId="09FD1FCC" w14:textId="77777777" w:rsidR="007C626D" w:rsidRPr="00420432" w:rsidRDefault="007C626D" w:rsidP="007C626D">
      <w:pPr>
        <w:pStyle w:val="Prrafodelista"/>
        <w:shd w:val="clear" w:color="auto" w:fill="FFFFFF"/>
        <w:spacing w:after="225"/>
        <w:jc w:val="both"/>
        <w:rPr>
          <w:rFonts w:ascii="Arial" w:hAnsi="Arial" w:cs="Arial"/>
          <w:color w:val="3D3D3D"/>
          <w:sz w:val="24"/>
          <w:szCs w:val="24"/>
        </w:rPr>
      </w:pPr>
    </w:p>
    <w:p w14:paraId="4EB984FD" w14:textId="77777777" w:rsidR="007C626D" w:rsidRDefault="007C626D" w:rsidP="007C626D">
      <w:pPr>
        <w:pStyle w:val="Prrafodelista"/>
        <w:numPr>
          <w:ilvl w:val="0"/>
          <w:numId w:val="14"/>
        </w:numPr>
        <w:shd w:val="clear" w:color="auto" w:fill="FFFFFF"/>
        <w:spacing w:after="225"/>
        <w:jc w:val="both"/>
        <w:rPr>
          <w:rFonts w:ascii="Arial" w:hAnsi="Arial" w:cs="Arial"/>
          <w:color w:val="3D3D3D"/>
          <w:sz w:val="24"/>
          <w:szCs w:val="24"/>
        </w:rPr>
      </w:pPr>
      <w:r w:rsidRPr="00D810F0">
        <w:rPr>
          <w:rFonts w:ascii="Arial" w:hAnsi="Arial" w:cs="Arial"/>
          <w:b/>
          <w:color w:val="3D3D3D"/>
          <w:sz w:val="24"/>
          <w:szCs w:val="24"/>
          <w:u w:val="single"/>
        </w:rPr>
        <w:t>Después de la movilidad</w:t>
      </w:r>
      <w:r>
        <w:rPr>
          <w:rFonts w:ascii="Arial" w:hAnsi="Arial" w:cs="Arial"/>
          <w:color w:val="3D3D3D"/>
          <w:sz w:val="24"/>
          <w:szCs w:val="24"/>
        </w:rPr>
        <w:t xml:space="preserve">, se enviarán </w:t>
      </w:r>
      <w:r w:rsidRPr="00420432">
        <w:rPr>
          <w:rFonts w:ascii="Arial" w:hAnsi="Arial" w:cs="Arial"/>
          <w:color w:val="3D3D3D"/>
          <w:sz w:val="24"/>
          <w:szCs w:val="24"/>
        </w:rPr>
        <w:t>las tarjetas de embarque</w:t>
      </w:r>
      <w:r>
        <w:rPr>
          <w:rFonts w:ascii="Arial" w:hAnsi="Arial" w:cs="Arial"/>
          <w:color w:val="3D3D3D"/>
          <w:sz w:val="24"/>
          <w:szCs w:val="24"/>
        </w:rPr>
        <w:t>/ justificación de gastos de desplazamiento</w:t>
      </w:r>
      <w:r w:rsidRPr="00420432">
        <w:rPr>
          <w:rFonts w:ascii="Arial" w:hAnsi="Arial" w:cs="Arial"/>
          <w:color w:val="3D3D3D"/>
          <w:sz w:val="24"/>
          <w:szCs w:val="24"/>
        </w:rPr>
        <w:t>, el certificado de asistencia (Certificate of Attedance) y, en su caso, el justificante de asistencia a la International Week o curso de idioma.</w:t>
      </w:r>
    </w:p>
    <w:p w14:paraId="3E2FBA5F" w14:textId="77777777" w:rsidR="007C626D" w:rsidRPr="00247388" w:rsidRDefault="007C626D" w:rsidP="007C626D">
      <w:pPr>
        <w:pStyle w:val="Prrafodelista"/>
        <w:rPr>
          <w:rFonts w:ascii="Arial" w:hAnsi="Arial" w:cs="Arial"/>
          <w:color w:val="3D3D3D"/>
          <w:sz w:val="24"/>
          <w:szCs w:val="24"/>
        </w:rPr>
      </w:pPr>
    </w:p>
    <w:p w14:paraId="480DADE5" w14:textId="77777777" w:rsidR="007C626D" w:rsidRDefault="007C626D" w:rsidP="007C626D">
      <w:pPr>
        <w:shd w:val="clear" w:color="auto" w:fill="FFFFFF"/>
        <w:spacing w:after="225"/>
        <w:jc w:val="both"/>
        <w:rPr>
          <w:rFonts w:ascii="Arial" w:hAnsi="Arial" w:cs="Arial"/>
          <w:color w:val="3D3D3D"/>
          <w:sz w:val="24"/>
          <w:szCs w:val="24"/>
        </w:rPr>
      </w:pPr>
      <w:r w:rsidRPr="00247388">
        <w:rPr>
          <w:rFonts w:ascii="Arial" w:hAnsi="Arial" w:cs="Arial"/>
          <w:color w:val="3D3D3D"/>
          <w:sz w:val="24"/>
          <w:szCs w:val="24"/>
        </w:rPr>
        <w:t xml:space="preserve">Toda la documentación mencionada en este apartado se encuentra disponible en el siguiente enlace </w:t>
      </w:r>
      <w:hyperlink r:id="rId10" w:history="1">
        <w:r w:rsidRPr="004F2372">
          <w:rPr>
            <w:rStyle w:val="Hipervnculo"/>
            <w:rFonts w:ascii="Arial" w:hAnsi="Arial" w:cs="Arial"/>
            <w:sz w:val="24"/>
            <w:szCs w:val="24"/>
          </w:rPr>
          <w:t>http://relint.uva.es/personal-uva/erasmus-pdi/</w:t>
        </w:r>
      </w:hyperlink>
    </w:p>
    <w:p w14:paraId="4FD50CCC" w14:textId="77777777" w:rsidR="007C626D" w:rsidRPr="00E26247" w:rsidRDefault="007C626D" w:rsidP="007C626D">
      <w:pPr>
        <w:numPr>
          <w:ilvl w:val="0"/>
          <w:numId w:val="4"/>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Me resulta muy complicado llegar a impartir 8 horas de docencia</w:t>
      </w:r>
      <w:r>
        <w:rPr>
          <w:rFonts w:ascii="Arial" w:hAnsi="Arial" w:cs="Arial"/>
          <w:b/>
          <w:bCs/>
          <w:color w:val="3D3D3D"/>
          <w:sz w:val="24"/>
          <w:szCs w:val="24"/>
        </w:rPr>
        <w:t xml:space="preserve"> semanales</w:t>
      </w:r>
      <w:r w:rsidRPr="00E26247">
        <w:rPr>
          <w:rFonts w:ascii="Arial" w:hAnsi="Arial" w:cs="Arial"/>
          <w:b/>
          <w:bCs/>
          <w:color w:val="3D3D3D"/>
          <w:sz w:val="24"/>
          <w:szCs w:val="24"/>
        </w:rPr>
        <w:t xml:space="preserve"> en la universidad de acogida. ¿Qué puedo hacer?</w:t>
      </w:r>
    </w:p>
    <w:p w14:paraId="3B58C973" w14:textId="77777777" w:rsidR="007C626D"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Existe la movilidad combinada STA+STT (Docencia+Formación) que puede seleccionar en la propia solicitud. Esta modalidad permite un mínimo de 4 horas de docencia</w:t>
      </w:r>
      <w:r>
        <w:rPr>
          <w:rFonts w:ascii="Arial" w:hAnsi="Arial" w:cs="Arial"/>
          <w:color w:val="3D3D3D"/>
          <w:sz w:val="24"/>
          <w:szCs w:val="24"/>
        </w:rPr>
        <w:t xml:space="preserve"> semanales</w:t>
      </w:r>
      <w:r w:rsidRPr="00E26247">
        <w:rPr>
          <w:rFonts w:ascii="Arial" w:hAnsi="Arial" w:cs="Arial"/>
          <w:color w:val="3D3D3D"/>
          <w:sz w:val="24"/>
          <w:szCs w:val="24"/>
        </w:rPr>
        <w:t xml:space="preserve"> combinadas con actividades de formación.</w:t>
      </w:r>
    </w:p>
    <w:p w14:paraId="5835045D" w14:textId="77777777" w:rsidR="007C626D" w:rsidRPr="00331E07" w:rsidRDefault="007C626D" w:rsidP="007C626D">
      <w:pPr>
        <w:numPr>
          <w:ilvl w:val="0"/>
          <w:numId w:val="4"/>
        </w:numPr>
        <w:shd w:val="clear" w:color="auto" w:fill="FFFFFF"/>
        <w:spacing w:before="100" w:beforeAutospacing="1" w:after="100" w:afterAutospacing="1"/>
        <w:ind w:left="0"/>
        <w:jc w:val="both"/>
        <w:rPr>
          <w:rFonts w:ascii="Arial" w:hAnsi="Arial" w:cs="Arial"/>
          <w:b/>
          <w:bCs/>
          <w:color w:val="3D3D3D"/>
          <w:sz w:val="24"/>
          <w:szCs w:val="24"/>
        </w:rPr>
      </w:pPr>
      <w:r w:rsidRPr="00331E07">
        <w:rPr>
          <w:rFonts w:ascii="Arial" w:hAnsi="Arial" w:cs="Arial"/>
          <w:b/>
          <w:bCs/>
          <w:color w:val="3D3D3D"/>
          <w:sz w:val="24"/>
          <w:szCs w:val="24"/>
        </w:rPr>
        <w:t>¿Es posible llevar a cabo la movilidad virtual?</w:t>
      </w:r>
    </w:p>
    <w:p w14:paraId="04F5377C" w14:textId="77777777" w:rsidR="007C626D" w:rsidRDefault="007C626D" w:rsidP="007C626D">
      <w:pPr>
        <w:jc w:val="both"/>
        <w:rPr>
          <w:rFonts w:ascii="Arial" w:hAnsi="Arial" w:cs="Arial"/>
          <w:color w:val="3D3D3D"/>
          <w:sz w:val="24"/>
          <w:szCs w:val="24"/>
        </w:rPr>
      </w:pPr>
      <w:r w:rsidRPr="00331E07">
        <w:rPr>
          <w:rFonts w:ascii="Arial" w:hAnsi="Arial" w:cs="Arial"/>
          <w:color w:val="3D3D3D"/>
          <w:sz w:val="24"/>
          <w:szCs w:val="24"/>
        </w:rPr>
        <w:t xml:space="preserve">La movilidad ha de ser presencial. La movilidad virtual no se contempla en la convocatoria. </w:t>
      </w:r>
    </w:p>
    <w:p w14:paraId="4E5E3F67" w14:textId="77777777" w:rsidR="007C626D" w:rsidRPr="007508FC" w:rsidRDefault="007C626D" w:rsidP="007C626D">
      <w:pPr>
        <w:numPr>
          <w:ilvl w:val="0"/>
          <w:numId w:val="4"/>
        </w:numPr>
        <w:shd w:val="clear" w:color="auto" w:fill="FFFFFF"/>
        <w:spacing w:before="100" w:beforeAutospacing="1" w:after="100" w:afterAutospacing="1"/>
        <w:ind w:left="0"/>
        <w:jc w:val="both"/>
        <w:rPr>
          <w:rFonts w:ascii="Arial" w:hAnsi="Arial" w:cs="Arial"/>
          <w:b/>
          <w:bCs/>
          <w:color w:val="3D3D3D"/>
          <w:sz w:val="24"/>
          <w:szCs w:val="24"/>
        </w:rPr>
      </w:pPr>
      <w:r w:rsidRPr="00247388">
        <w:rPr>
          <w:rFonts w:ascii="Arial" w:hAnsi="Arial" w:cs="Arial"/>
          <w:b/>
          <w:bCs/>
          <w:color w:val="3D3D3D"/>
          <w:sz w:val="24"/>
          <w:szCs w:val="24"/>
        </w:rPr>
        <w:t xml:space="preserve">Tengo intención de realizar una movilidad de docencia pero </w:t>
      </w:r>
      <w:r>
        <w:rPr>
          <w:rFonts w:ascii="Arial" w:hAnsi="Arial" w:cs="Arial"/>
          <w:b/>
          <w:bCs/>
          <w:color w:val="3D3D3D"/>
          <w:sz w:val="24"/>
          <w:szCs w:val="24"/>
        </w:rPr>
        <w:t xml:space="preserve">desconozco los </w:t>
      </w:r>
      <w:r w:rsidRPr="00247388">
        <w:rPr>
          <w:rFonts w:ascii="Arial" w:hAnsi="Arial" w:cs="Arial"/>
          <w:b/>
          <w:bCs/>
          <w:color w:val="3D3D3D"/>
          <w:sz w:val="24"/>
          <w:szCs w:val="24"/>
        </w:rPr>
        <w:t>destinos disponibles para mi área de conocimiento</w:t>
      </w:r>
      <w:r>
        <w:rPr>
          <w:rFonts w:ascii="Arial" w:hAnsi="Arial" w:cs="Arial"/>
          <w:b/>
          <w:bCs/>
          <w:color w:val="3D3D3D"/>
          <w:sz w:val="24"/>
          <w:szCs w:val="24"/>
        </w:rPr>
        <w:t>.</w:t>
      </w:r>
    </w:p>
    <w:p w14:paraId="10B32478" w14:textId="77777777" w:rsidR="007C626D"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El anexo IV de la convocatoria recoge la relación de los convenios Erasmus+ firmados por la UVa y clasificados por área de conocimiento y país de destino.</w:t>
      </w:r>
    </w:p>
    <w:p w14:paraId="438ABF19" w14:textId="77777777" w:rsidR="007C626D" w:rsidRPr="007508FC" w:rsidRDefault="007C626D" w:rsidP="007C626D">
      <w:pPr>
        <w:numPr>
          <w:ilvl w:val="0"/>
          <w:numId w:val="4"/>
        </w:numPr>
        <w:shd w:val="clear" w:color="auto" w:fill="FFFFFF"/>
        <w:spacing w:before="100" w:beforeAutospacing="1" w:after="100" w:afterAutospacing="1"/>
        <w:ind w:left="0"/>
        <w:jc w:val="both"/>
        <w:rPr>
          <w:rFonts w:ascii="Arial" w:hAnsi="Arial" w:cs="Arial"/>
          <w:b/>
          <w:bCs/>
          <w:color w:val="3D3D3D"/>
          <w:sz w:val="24"/>
          <w:szCs w:val="24"/>
        </w:rPr>
      </w:pPr>
      <w:r w:rsidRPr="007508FC">
        <w:rPr>
          <w:rFonts w:ascii="Arial" w:hAnsi="Arial" w:cs="Arial"/>
          <w:b/>
          <w:bCs/>
          <w:color w:val="3D3D3D"/>
          <w:sz w:val="24"/>
          <w:szCs w:val="24"/>
        </w:rPr>
        <w:t>¿Dónde puedo encontrar información sobre International Weeks?</w:t>
      </w:r>
    </w:p>
    <w:p w14:paraId="3CD20211" w14:textId="77777777" w:rsidR="007C626D" w:rsidRPr="006D7B9E" w:rsidRDefault="007C626D" w:rsidP="007C626D">
      <w:pPr>
        <w:jc w:val="both"/>
        <w:rPr>
          <w:rFonts w:ascii="Arial" w:hAnsi="Arial" w:cs="Arial"/>
          <w:color w:val="3D3D3D"/>
          <w:sz w:val="24"/>
          <w:szCs w:val="24"/>
        </w:rPr>
      </w:pPr>
      <w:r>
        <w:rPr>
          <w:rFonts w:ascii="Arial" w:hAnsi="Arial" w:cs="Arial"/>
          <w:color w:val="3D3D3D"/>
          <w:sz w:val="24"/>
          <w:szCs w:val="24"/>
        </w:rPr>
        <w:t>L</w:t>
      </w:r>
      <w:r w:rsidRPr="006D7B9E">
        <w:rPr>
          <w:rFonts w:ascii="Arial" w:hAnsi="Arial" w:cs="Arial"/>
          <w:color w:val="3D3D3D"/>
          <w:sz w:val="24"/>
          <w:szCs w:val="24"/>
        </w:rPr>
        <w:t xml:space="preserve">a relación de </w:t>
      </w:r>
      <w:r>
        <w:rPr>
          <w:rFonts w:ascii="Arial" w:hAnsi="Arial" w:cs="Arial"/>
          <w:color w:val="3D3D3D"/>
          <w:sz w:val="24"/>
          <w:szCs w:val="24"/>
        </w:rPr>
        <w:t xml:space="preserve">International </w:t>
      </w:r>
      <w:r w:rsidRPr="006D7B9E">
        <w:rPr>
          <w:rFonts w:ascii="Arial" w:hAnsi="Arial" w:cs="Arial"/>
          <w:color w:val="3D3D3D"/>
          <w:sz w:val="24"/>
          <w:szCs w:val="24"/>
        </w:rPr>
        <w:t>Staff Weeks</w:t>
      </w:r>
      <w:r>
        <w:rPr>
          <w:rFonts w:ascii="Arial" w:hAnsi="Arial" w:cs="Arial"/>
          <w:color w:val="3D3D3D"/>
          <w:sz w:val="24"/>
          <w:szCs w:val="24"/>
        </w:rPr>
        <w:t xml:space="preserve"> </w:t>
      </w:r>
      <w:r w:rsidRPr="006D7B9E">
        <w:rPr>
          <w:rFonts w:ascii="Arial" w:hAnsi="Arial" w:cs="Arial"/>
          <w:color w:val="3D3D3D"/>
          <w:sz w:val="24"/>
          <w:szCs w:val="24"/>
        </w:rPr>
        <w:t>organizada</w:t>
      </w:r>
      <w:r>
        <w:rPr>
          <w:rFonts w:ascii="Arial" w:hAnsi="Arial" w:cs="Arial"/>
          <w:color w:val="3D3D3D"/>
          <w:sz w:val="24"/>
          <w:szCs w:val="24"/>
        </w:rPr>
        <w:t>s</w:t>
      </w:r>
      <w:r w:rsidRPr="006D7B9E">
        <w:rPr>
          <w:rFonts w:ascii="Arial" w:hAnsi="Arial" w:cs="Arial"/>
          <w:color w:val="3D3D3D"/>
          <w:sz w:val="24"/>
          <w:szCs w:val="24"/>
        </w:rPr>
        <w:t xml:space="preserve"> por universidad</w:t>
      </w:r>
      <w:r>
        <w:rPr>
          <w:rFonts w:ascii="Arial" w:hAnsi="Arial" w:cs="Arial"/>
          <w:color w:val="3D3D3D"/>
          <w:sz w:val="24"/>
          <w:szCs w:val="24"/>
        </w:rPr>
        <w:t>es</w:t>
      </w:r>
      <w:r w:rsidRPr="006D7B9E">
        <w:rPr>
          <w:rFonts w:ascii="Arial" w:hAnsi="Arial" w:cs="Arial"/>
          <w:color w:val="3D3D3D"/>
          <w:sz w:val="24"/>
          <w:szCs w:val="24"/>
        </w:rPr>
        <w:t xml:space="preserve"> europea</w:t>
      </w:r>
      <w:r>
        <w:rPr>
          <w:rFonts w:ascii="Arial" w:hAnsi="Arial" w:cs="Arial"/>
          <w:color w:val="3D3D3D"/>
          <w:sz w:val="24"/>
          <w:szCs w:val="24"/>
        </w:rPr>
        <w:t>s</w:t>
      </w:r>
      <w:r w:rsidRPr="006D7B9E">
        <w:rPr>
          <w:rFonts w:ascii="Arial" w:hAnsi="Arial" w:cs="Arial"/>
          <w:color w:val="3D3D3D"/>
          <w:sz w:val="24"/>
          <w:szCs w:val="24"/>
        </w:rPr>
        <w:t xml:space="preserve"> </w:t>
      </w:r>
      <w:r>
        <w:rPr>
          <w:rFonts w:ascii="Arial" w:hAnsi="Arial" w:cs="Arial"/>
          <w:color w:val="3D3D3D"/>
          <w:sz w:val="24"/>
          <w:szCs w:val="24"/>
        </w:rPr>
        <w:t xml:space="preserve">se encuentra disponible en la </w:t>
      </w:r>
      <w:r w:rsidRPr="006D7B9E">
        <w:rPr>
          <w:rFonts w:ascii="Arial" w:hAnsi="Arial" w:cs="Arial"/>
          <w:color w:val="3D3D3D"/>
          <w:sz w:val="24"/>
          <w:szCs w:val="24"/>
        </w:rPr>
        <w:t xml:space="preserve">plataforma Imotion </w:t>
      </w:r>
      <w:hyperlink r:id="rId11" w:history="1">
        <w:r w:rsidRPr="006D7B9E">
          <w:rPr>
            <w:rStyle w:val="Hipervnculo"/>
            <w:rFonts w:ascii="Arial" w:hAnsi="Arial" w:cs="Arial"/>
            <w:sz w:val="24"/>
            <w:szCs w:val="24"/>
          </w:rPr>
          <w:t>http://staffmobility.eu/</w:t>
        </w:r>
      </w:hyperlink>
    </w:p>
    <w:p w14:paraId="5FA613CD" w14:textId="77777777" w:rsidR="007C626D" w:rsidRDefault="007C626D" w:rsidP="007C626D">
      <w:pPr>
        <w:shd w:val="clear" w:color="auto" w:fill="FFFFFF"/>
        <w:spacing w:after="225"/>
        <w:jc w:val="both"/>
        <w:rPr>
          <w:rFonts w:ascii="Arial" w:hAnsi="Arial" w:cs="Arial"/>
          <w:color w:val="3D3D3D"/>
          <w:sz w:val="24"/>
          <w:szCs w:val="24"/>
        </w:rPr>
      </w:pPr>
    </w:p>
    <w:p w14:paraId="01528036" w14:textId="77777777" w:rsidR="007C626D" w:rsidRPr="00247388" w:rsidRDefault="007C626D" w:rsidP="007C626D">
      <w:pPr>
        <w:shd w:val="clear" w:color="auto" w:fill="FFFFFF"/>
        <w:spacing w:after="225"/>
        <w:jc w:val="both"/>
        <w:rPr>
          <w:rFonts w:ascii="Arial" w:hAnsi="Arial" w:cs="Arial"/>
          <w:color w:val="3D3D3D"/>
          <w:sz w:val="24"/>
          <w:szCs w:val="24"/>
        </w:rPr>
      </w:pPr>
    </w:p>
    <w:p w14:paraId="550D37D6" w14:textId="77777777" w:rsidR="007C626D" w:rsidRDefault="007C626D" w:rsidP="007C626D">
      <w:pPr>
        <w:shd w:val="clear" w:color="auto" w:fill="E1E1E1"/>
        <w:jc w:val="both"/>
        <w:rPr>
          <w:rFonts w:ascii="Arial" w:hAnsi="Arial" w:cs="Arial"/>
          <w:b/>
          <w:bCs/>
          <w:color w:val="C50653"/>
          <w:sz w:val="27"/>
          <w:szCs w:val="27"/>
        </w:rPr>
      </w:pPr>
    </w:p>
    <w:p w14:paraId="7723EAA0" w14:textId="77777777" w:rsidR="007C626D" w:rsidRPr="00E26247" w:rsidRDefault="007C626D" w:rsidP="007C626D">
      <w:pPr>
        <w:shd w:val="clear" w:color="auto" w:fill="E1E1E1"/>
        <w:jc w:val="both"/>
        <w:rPr>
          <w:rFonts w:ascii="Arial" w:hAnsi="Arial" w:cs="Arial"/>
          <w:b/>
          <w:bCs/>
          <w:color w:val="C50653"/>
          <w:sz w:val="27"/>
          <w:szCs w:val="27"/>
        </w:rPr>
      </w:pPr>
      <w:r w:rsidRPr="00E26247">
        <w:rPr>
          <w:rFonts w:ascii="Arial" w:hAnsi="Arial" w:cs="Arial"/>
          <w:b/>
          <w:bCs/>
          <w:color w:val="C50653"/>
          <w:sz w:val="27"/>
          <w:szCs w:val="27"/>
        </w:rPr>
        <w:t xml:space="preserve">Sobre las movilidades </w:t>
      </w:r>
      <w:r>
        <w:rPr>
          <w:rFonts w:ascii="Arial" w:hAnsi="Arial" w:cs="Arial"/>
          <w:b/>
          <w:bCs/>
          <w:color w:val="C50653"/>
          <w:sz w:val="27"/>
          <w:szCs w:val="27"/>
        </w:rPr>
        <w:t>para realizar un c</w:t>
      </w:r>
      <w:r w:rsidRPr="00E26247">
        <w:rPr>
          <w:rFonts w:ascii="Arial" w:hAnsi="Arial" w:cs="Arial"/>
          <w:b/>
          <w:bCs/>
          <w:color w:val="C50653"/>
          <w:sz w:val="27"/>
          <w:szCs w:val="27"/>
        </w:rPr>
        <w:t>urso de idiomas</w:t>
      </w:r>
    </w:p>
    <w:p w14:paraId="37ECF848" w14:textId="77777777" w:rsidR="007C626D" w:rsidRPr="00E26247" w:rsidRDefault="007C626D" w:rsidP="007C626D">
      <w:pPr>
        <w:numPr>
          <w:ilvl w:val="0"/>
          <w:numId w:val="5"/>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¿Quién abona los gastos de matrícula de los cursos de idiomas?</w:t>
      </w:r>
    </w:p>
    <w:p w14:paraId="18FDBB40" w14:textId="77777777" w:rsidR="007C626D" w:rsidRPr="00E26247"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El participante abonará los gastos de matrícula. A su regreso, y previa presentación de la documentación acreditativa del pago en concepto de tasas de matrícula, percibirá hasta 200 euros.</w:t>
      </w:r>
    </w:p>
    <w:p w14:paraId="5905389A" w14:textId="77777777" w:rsidR="007C626D" w:rsidRPr="00E26247" w:rsidRDefault="007C626D" w:rsidP="007C626D">
      <w:pPr>
        <w:numPr>
          <w:ilvl w:val="0"/>
          <w:numId w:val="6"/>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¿Cómo puedo informarme sobre academias de idiomas para realizar un curso de inglés?</w:t>
      </w:r>
    </w:p>
    <w:p w14:paraId="217C3B3D" w14:textId="4DA1E8BF" w:rsidR="00AA000C" w:rsidRPr="00AA000C" w:rsidRDefault="007C626D" w:rsidP="00AA000C">
      <w:pPr>
        <w:pStyle w:val="NormalWeb"/>
        <w:rPr>
          <w:rFonts w:ascii="Arial" w:hAnsi="Arial" w:cs="Arial"/>
          <w:color w:val="3D3D3D"/>
          <w:sz w:val="24"/>
          <w:szCs w:val="24"/>
        </w:rPr>
      </w:pPr>
      <w:r w:rsidRPr="00E26247">
        <w:rPr>
          <w:rFonts w:ascii="Arial" w:hAnsi="Arial" w:cs="Arial"/>
          <w:color w:val="3D3D3D"/>
          <w:sz w:val="24"/>
          <w:szCs w:val="24"/>
        </w:rPr>
        <w:t xml:space="preserve">Puede contactar con </w:t>
      </w:r>
      <w:r w:rsidR="00AA000C">
        <w:rPr>
          <w:rFonts w:ascii="Arial" w:hAnsi="Arial" w:cs="Arial"/>
          <w:color w:val="3D3D3D"/>
          <w:sz w:val="24"/>
          <w:szCs w:val="24"/>
        </w:rPr>
        <w:t xml:space="preserve">el Centro de Idiomas en el correo electrónico </w:t>
      </w:r>
      <w:hyperlink r:id="rId12" w:history="1">
        <w:r w:rsidR="00AA000C" w:rsidRPr="002372E9">
          <w:rPr>
            <w:rStyle w:val="Hipervnculo"/>
            <w:sz w:val="20"/>
            <w:szCs w:val="20"/>
          </w:rPr>
          <w:t>cursos.extranjero@centroidiomas.uva.es</w:t>
        </w:r>
      </w:hyperlink>
      <w:r w:rsidR="00AA000C">
        <w:rPr>
          <w:sz w:val="20"/>
          <w:szCs w:val="20"/>
        </w:rPr>
        <w:t xml:space="preserve"> </w:t>
      </w:r>
      <w:r w:rsidR="00AA000C" w:rsidRPr="00AA000C">
        <w:rPr>
          <w:rFonts w:ascii="Arial" w:hAnsi="Arial" w:cs="Arial"/>
          <w:color w:val="3D3D3D"/>
          <w:sz w:val="24"/>
          <w:szCs w:val="24"/>
        </w:rPr>
        <w:t>o en la extensión 5812.</w:t>
      </w:r>
    </w:p>
    <w:p w14:paraId="5432FD8D" w14:textId="77777777" w:rsidR="007C626D" w:rsidRPr="00E26247"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Igualmente le proporcionará información sobre posibles alojamientos.</w:t>
      </w:r>
    </w:p>
    <w:p w14:paraId="4335F931" w14:textId="77777777" w:rsidR="007C626D" w:rsidRPr="00E26247" w:rsidRDefault="007C626D" w:rsidP="007C626D">
      <w:pPr>
        <w:numPr>
          <w:ilvl w:val="0"/>
          <w:numId w:val="7"/>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¿Se celebran exámenes de inglés en la UVa para obtener alguno de los certificados admitidos por las Mesas lingüísticas de la CRUE?</w:t>
      </w:r>
    </w:p>
    <w:p w14:paraId="08A5A705" w14:textId="67D52FDB" w:rsidR="007C626D" w:rsidRPr="00E26247"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 xml:space="preserve">El Centro de Idiomas de la UVa abre dos convocatorias anuales para realizar el </w:t>
      </w:r>
      <w:r>
        <w:rPr>
          <w:rFonts w:ascii="Arial" w:hAnsi="Arial" w:cs="Arial"/>
          <w:color w:val="3D3D3D"/>
          <w:sz w:val="24"/>
          <w:szCs w:val="24"/>
        </w:rPr>
        <w:t>examen ACLES de los niveles B1,</w:t>
      </w:r>
      <w:r w:rsidRPr="00E26247">
        <w:rPr>
          <w:rFonts w:ascii="Arial" w:hAnsi="Arial" w:cs="Arial"/>
          <w:color w:val="3D3D3D"/>
          <w:sz w:val="24"/>
          <w:szCs w:val="24"/>
        </w:rPr>
        <w:t xml:space="preserve"> B2</w:t>
      </w:r>
      <w:r w:rsidR="00571AC1">
        <w:rPr>
          <w:rFonts w:ascii="Arial" w:hAnsi="Arial" w:cs="Arial"/>
          <w:color w:val="3D3D3D"/>
          <w:sz w:val="24"/>
          <w:szCs w:val="24"/>
        </w:rPr>
        <w:t>,</w:t>
      </w:r>
      <w:r>
        <w:rPr>
          <w:rFonts w:ascii="Arial" w:hAnsi="Arial" w:cs="Arial"/>
          <w:color w:val="3D3D3D"/>
          <w:sz w:val="24"/>
          <w:szCs w:val="24"/>
        </w:rPr>
        <w:t xml:space="preserve"> C1</w:t>
      </w:r>
      <w:r w:rsidRPr="00E26247">
        <w:rPr>
          <w:rFonts w:ascii="Arial" w:hAnsi="Arial" w:cs="Arial"/>
          <w:color w:val="3D3D3D"/>
          <w:sz w:val="24"/>
          <w:szCs w:val="24"/>
        </w:rPr>
        <w:t xml:space="preserve"> </w:t>
      </w:r>
      <w:r w:rsidR="00571AC1">
        <w:rPr>
          <w:rFonts w:ascii="Arial" w:hAnsi="Arial" w:cs="Arial"/>
          <w:color w:val="3D3D3D"/>
          <w:sz w:val="24"/>
          <w:szCs w:val="24"/>
        </w:rPr>
        <w:t xml:space="preserve">y C2 </w:t>
      </w:r>
      <w:r w:rsidRPr="00E26247">
        <w:rPr>
          <w:rFonts w:ascii="Arial" w:hAnsi="Arial" w:cs="Arial"/>
          <w:color w:val="3D3D3D"/>
          <w:sz w:val="24"/>
          <w:szCs w:val="24"/>
        </w:rPr>
        <w:t>de inglés aproximadamente en los meses de mayo y noviembre.</w:t>
      </w:r>
    </w:p>
    <w:p w14:paraId="5605129A" w14:textId="77777777" w:rsidR="007C626D"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 xml:space="preserve">Los miembros del PDI que superen las pruebas del Centro de Idiomas pueden obtener el reembolso del 50% del importe de la matrícula </w:t>
      </w:r>
      <w:r>
        <w:rPr>
          <w:rFonts w:ascii="Arial" w:hAnsi="Arial" w:cs="Arial"/>
          <w:color w:val="3D3D3D"/>
          <w:sz w:val="24"/>
          <w:szCs w:val="24"/>
        </w:rPr>
        <w:t>(nivel B1) o del 100% (nivel B2 y nivel C1)</w:t>
      </w:r>
      <w:r w:rsidRPr="00E26247">
        <w:rPr>
          <w:rFonts w:ascii="Arial" w:hAnsi="Arial" w:cs="Arial"/>
          <w:color w:val="3D3D3D"/>
          <w:sz w:val="24"/>
          <w:szCs w:val="24"/>
        </w:rPr>
        <w:t xml:space="preserve"> solicitándolo en las convocatorias de ayudas financieras para la acreditación de estos niveles publicadas por el Vicerrectorado de Internacionalización.</w:t>
      </w:r>
    </w:p>
    <w:p w14:paraId="1BA78918" w14:textId="56B2F503" w:rsidR="007C626D" w:rsidRPr="00663438"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En lo que respecta al nivel C2 de inglés, dichas convocatorias igualmente ofrecen la posibilidad de obtener el reembolso del 60% del importe de la matrícula</w:t>
      </w:r>
      <w:r w:rsidR="00571AC1">
        <w:rPr>
          <w:rFonts w:ascii="Arial" w:hAnsi="Arial" w:cs="Arial"/>
          <w:color w:val="3D3D3D"/>
          <w:sz w:val="24"/>
          <w:szCs w:val="24"/>
        </w:rPr>
        <w:t xml:space="preserve"> (hasta un máximo de 8</w:t>
      </w:r>
      <w:r w:rsidR="00AA000C">
        <w:rPr>
          <w:rFonts w:ascii="Arial" w:hAnsi="Arial" w:cs="Arial"/>
          <w:color w:val="3D3D3D"/>
          <w:sz w:val="24"/>
          <w:szCs w:val="24"/>
        </w:rPr>
        <w:t>5</w:t>
      </w:r>
      <w:r w:rsidR="00571AC1">
        <w:rPr>
          <w:rFonts w:ascii="Arial" w:hAnsi="Arial" w:cs="Arial"/>
          <w:color w:val="3D3D3D"/>
          <w:sz w:val="24"/>
          <w:szCs w:val="24"/>
        </w:rPr>
        <w:t>€)</w:t>
      </w:r>
      <w:r>
        <w:rPr>
          <w:rFonts w:ascii="Arial" w:hAnsi="Arial" w:cs="Arial"/>
          <w:color w:val="3D3D3D"/>
          <w:sz w:val="24"/>
          <w:szCs w:val="24"/>
        </w:rPr>
        <w:t xml:space="preserve"> de los exámenes de las acreditaciones incluidas en las Mesas Lingüísticas de la CRUE.</w:t>
      </w:r>
    </w:p>
    <w:p w14:paraId="05432DD2" w14:textId="77777777" w:rsidR="007C626D" w:rsidRPr="00E26247" w:rsidRDefault="007C626D" w:rsidP="007C626D">
      <w:pPr>
        <w:numPr>
          <w:ilvl w:val="0"/>
          <w:numId w:val="8"/>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Si durante el plazo de presentación de solicitudes no dispongo de un certificado admitido por las Mesas lingüísticas de la CRUE ¿puedo solicitar un curso de idiomas?</w:t>
      </w:r>
    </w:p>
    <w:p w14:paraId="7D418B6E" w14:textId="77777777" w:rsidR="007C626D" w:rsidRPr="00E26247"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w:t>
      </w:r>
      <w:r w:rsidRPr="00E26247">
        <w:rPr>
          <w:rFonts w:ascii="Arial" w:hAnsi="Arial" w:cs="Arial"/>
          <w:color w:val="3D3D3D"/>
          <w:sz w:val="24"/>
          <w:szCs w:val="24"/>
        </w:rPr>
        <w:t>xiste la posibilidad de obtener una concesión condicionada a la aportación de la acreditación del i</w:t>
      </w:r>
      <w:r>
        <w:rPr>
          <w:rFonts w:ascii="Arial" w:hAnsi="Arial" w:cs="Arial"/>
          <w:color w:val="3D3D3D"/>
          <w:sz w:val="24"/>
          <w:szCs w:val="24"/>
        </w:rPr>
        <w:t xml:space="preserve">dioma </w:t>
      </w:r>
      <w:r w:rsidRPr="00E26247">
        <w:rPr>
          <w:rFonts w:ascii="Arial" w:hAnsi="Arial" w:cs="Arial"/>
          <w:color w:val="3D3D3D"/>
          <w:sz w:val="24"/>
          <w:szCs w:val="24"/>
        </w:rPr>
        <w:t>antes de la realización del curso.</w:t>
      </w:r>
    </w:p>
    <w:p w14:paraId="568EF95D" w14:textId="77777777" w:rsidR="007C626D"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 xml:space="preserve">Si finalmente no pudiera </w:t>
      </w:r>
      <w:r>
        <w:rPr>
          <w:rFonts w:ascii="Arial" w:hAnsi="Arial" w:cs="Arial"/>
          <w:color w:val="3D3D3D"/>
          <w:sz w:val="24"/>
          <w:szCs w:val="24"/>
        </w:rPr>
        <w:t>presentar</w:t>
      </w:r>
      <w:r w:rsidRPr="00E26247">
        <w:rPr>
          <w:rFonts w:ascii="Arial" w:hAnsi="Arial" w:cs="Arial"/>
          <w:color w:val="3D3D3D"/>
          <w:sz w:val="24"/>
          <w:szCs w:val="24"/>
        </w:rPr>
        <w:t xml:space="preserve"> la acreditación del idioma, su solicitud pasaría a denegada.</w:t>
      </w:r>
    </w:p>
    <w:p w14:paraId="46014F1C" w14:textId="77777777" w:rsidR="007C626D" w:rsidRDefault="007C626D" w:rsidP="007C626D">
      <w:pPr>
        <w:shd w:val="clear" w:color="auto" w:fill="FFFFFF"/>
        <w:spacing w:after="225"/>
        <w:jc w:val="both"/>
        <w:rPr>
          <w:rFonts w:ascii="Arial" w:hAnsi="Arial" w:cs="Arial"/>
          <w:color w:val="3D3D3D"/>
          <w:sz w:val="24"/>
          <w:szCs w:val="24"/>
        </w:rPr>
      </w:pPr>
    </w:p>
    <w:p w14:paraId="3B44B559" w14:textId="77777777" w:rsidR="007C626D" w:rsidRPr="00E26247" w:rsidRDefault="007C626D" w:rsidP="007C626D">
      <w:pPr>
        <w:shd w:val="clear" w:color="auto" w:fill="FFFFFF"/>
        <w:spacing w:after="225"/>
        <w:jc w:val="both"/>
        <w:rPr>
          <w:rFonts w:ascii="Arial" w:hAnsi="Arial" w:cs="Arial"/>
          <w:color w:val="3D3D3D"/>
          <w:sz w:val="24"/>
          <w:szCs w:val="24"/>
        </w:rPr>
      </w:pPr>
    </w:p>
    <w:p w14:paraId="55EDD872" w14:textId="77777777" w:rsidR="007C626D" w:rsidRDefault="007C626D" w:rsidP="007C626D">
      <w:pPr>
        <w:shd w:val="clear" w:color="auto" w:fill="E1E1E1"/>
        <w:jc w:val="both"/>
        <w:rPr>
          <w:rFonts w:ascii="Arial" w:hAnsi="Arial" w:cs="Arial"/>
          <w:b/>
          <w:bCs/>
          <w:color w:val="C50653"/>
          <w:sz w:val="27"/>
          <w:szCs w:val="27"/>
        </w:rPr>
      </w:pPr>
    </w:p>
    <w:p w14:paraId="20956156" w14:textId="77777777" w:rsidR="007C626D" w:rsidRPr="00E26247" w:rsidRDefault="007C626D" w:rsidP="007C626D">
      <w:pPr>
        <w:shd w:val="clear" w:color="auto" w:fill="E1E1E1"/>
        <w:jc w:val="both"/>
        <w:rPr>
          <w:rFonts w:ascii="Arial" w:hAnsi="Arial" w:cs="Arial"/>
          <w:b/>
          <w:bCs/>
          <w:color w:val="C50653"/>
          <w:sz w:val="27"/>
          <w:szCs w:val="27"/>
        </w:rPr>
      </w:pPr>
      <w:r w:rsidRPr="00E26247">
        <w:rPr>
          <w:rFonts w:ascii="Arial" w:hAnsi="Arial" w:cs="Arial"/>
          <w:b/>
          <w:bCs/>
          <w:color w:val="C50653"/>
          <w:sz w:val="27"/>
          <w:szCs w:val="27"/>
        </w:rPr>
        <w:t>Sobre asuntos económicos</w:t>
      </w:r>
    </w:p>
    <w:p w14:paraId="1DC3E481" w14:textId="77777777" w:rsidR="007C626D" w:rsidRPr="007F190B" w:rsidRDefault="007C626D" w:rsidP="007C626D">
      <w:pPr>
        <w:numPr>
          <w:ilvl w:val="0"/>
          <w:numId w:val="9"/>
        </w:numPr>
        <w:shd w:val="clear" w:color="auto" w:fill="FFFFFF"/>
        <w:spacing w:before="100" w:beforeAutospacing="1" w:after="100" w:afterAutospacing="1"/>
        <w:ind w:left="0"/>
        <w:jc w:val="both"/>
        <w:rPr>
          <w:rFonts w:ascii="Arial" w:hAnsi="Arial" w:cs="Arial"/>
          <w:color w:val="3D3D3D"/>
          <w:sz w:val="24"/>
          <w:szCs w:val="24"/>
        </w:rPr>
      </w:pPr>
      <w:r w:rsidRPr="007F190B">
        <w:rPr>
          <w:rFonts w:ascii="Arial" w:hAnsi="Arial" w:cs="Arial"/>
          <w:b/>
          <w:bCs/>
          <w:color w:val="3D3D3D"/>
          <w:sz w:val="24"/>
          <w:szCs w:val="24"/>
        </w:rPr>
        <w:t>¿Cómo se justifican los viajes en coche?  ¿Y los desplazamientos ecológicos?</w:t>
      </w:r>
    </w:p>
    <w:p w14:paraId="7F21EE8B" w14:textId="77777777" w:rsidR="007C626D"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Se enviarán escaneados por correo electrónico</w:t>
      </w:r>
      <w:r w:rsidRPr="00E26247">
        <w:rPr>
          <w:rFonts w:ascii="Arial" w:hAnsi="Arial" w:cs="Arial"/>
          <w:color w:val="3D3D3D"/>
          <w:sz w:val="24"/>
          <w:szCs w:val="24"/>
        </w:rPr>
        <w:t xml:space="preserve"> los tickets de gasolina del viaje, junto con una declaración del beneficiario (documento de formato libre, no existe ninguna plantilla oficial) de haber realizado el viaje en ese medio de transporte, indicando fechas y matrícula del vehículo.</w:t>
      </w:r>
    </w:p>
    <w:p w14:paraId="53C947DA" w14:textId="77777777" w:rsidR="007C626D" w:rsidRPr="00E26247"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En el caso de los desplazamientos ecológicos (viaje de ida y vuelta en transporte colectivo y público excepto avión), deberá presentar los billetes.</w:t>
      </w:r>
    </w:p>
    <w:p w14:paraId="6BD64BB0" w14:textId="77777777" w:rsidR="007C626D" w:rsidRPr="00E26247" w:rsidRDefault="007C626D" w:rsidP="007C626D">
      <w:pPr>
        <w:numPr>
          <w:ilvl w:val="0"/>
          <w:numId w:val="10"/>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¿Hay algún adelanto de dinero de la ayuda?</w:t>
      </w:r>
    </w:p>
    <w:p w14:paraId="17228272" w14:textId="77777777" w:rsidR="007C626D"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No. El importe total de la ayuda financiera se abonará con posterioridad a la estancia, una vez justificados los gastos y tras haber entregado todos los documentos requeridos.</w:t>
      </w:r>
      <w:r>
        <w:rPr>
          <w:rFonts w:ascii="Arial" w:hAnsi="Arial" w:cs="Arial"/>
          <w:color w:val="3D3D3D"/>
          <w:sz w:val="24"/>
          <w:szCs w:val="24"/>
        </w:rPr>
        <w:t xml:space="preserve"> </w:t>
      </w:r>
    </w:p>
    <w:p w14:paraId="21F30B49" w14:textId="77777777" w:rsidR="007C626D" w:rsidRPr="00E26247"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El importe de la ayuda recibida por el beneficiario está establecido en la convocatoria, esto es, no se procede al reembolso de los gastos reales en los que incurre el beneficiario.</w:t>
      </w:r>
    </w:p>
    <w:p w14:paraId="0404A805" w14:textId="77777777" w:rsidR="007C626D" w:rsidRPr="00E26247" w:rsidRDefault="007C626D" w:rsidP="007C626D">
      <w:pPr>
        <w:numPr>
          <w:ilvl w:val="0"/>
          <w:numId w:val="11"/>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¿Se podría aumentar la cuantía las ayudas?</w:t>
      </w:r>
    </w:p>
    <w:p w14:paraId="41AE79A5" w14:textId="77777777" w:rsidR="007C626D" w:rsidRDefault="007C626D" w:rsidP="007C626D">
      <w:pPr>
        <w:shd w:val="clear" w:color="auto" w:fill="FFFFFF"/>
        <w:spacing w:after="225"/>
        <w:jc w:val="both"/>
        <w:rPr>
          <w:rFonts w:ascii="Arial" w:hAnsi="Arial" w:cs="Arial"/>
          <w:color w:val="3D3D3D"/>
          <w:sz w:val="24"/>
          <w:szCs w:val="24"/>
        </w:rPr>
      </w:pPr>
      <w:r w:rsidRPr="00360CBF">
        <w:rPr>
          <w:rFonts w:ascii="Arial" w:hAnsi="Arial" w:cs="Arial"/>
          <w:color w:val="3D3D3D"/>
          <w:sz w:val="24"/>
          <w:szCs w:val="24"/>
        </w:rPr>
        <w:t xml:space="preserve">La ayuda financiera que reciben los beneficiarios es una contribución para cubrir parte de los gastos de viaje y subsistencia derivados de su estancia en otro país. </w:t>
      </w:r>
    </w:p>
    <w:p w14:paraId="5D7D80C3" w14:textId="77777777" w:rsidR="007C626D" w:rsidRPr="00360CBF" w:rsidRDefault="007C626D" w:rsidP="007C626D">
      <w:pPr>
        <w:shd w:val="clear" w:color="auto" w:fill="FFFFFF"/>
        <w:spacing w:after="225"/>
        <w:jc w:val="both"/>
        <w:rPr>
          <w:rFonts w:ascii="Arial" w:hAnsi="Arial" w:cs="Arial"/>
          <w:color w:val="3D3D3D"/>
          <w:sz w:val="24"/>
          <w:szCs w:val="24"/>
        </w:rPr>
      </w:pPr>
      <w:r w:rsidRPr="00360CBF">
        <w:rPr>
          <w:rFonts w:ascii="Arial" w:hAnsi="Arial" w:cs="Arial"/>
          <w:color w:val="3D3D3D"/>
          <w:sz w:val="24"/>
          <w:szCs w:val="24"/>
        </w:rPr>
        <w:t>Las cuantías son las establecidas por el Programa Erasmus+ y, por tanto, son inalterables.</w:t>
      </w:r>
    </w:p>
    <w:p w14:paraId="32C1A02B" w14:textId="77777777" w:rsidR="007C626D" w:rsidRPr="00E26247" w:rsidRDefault="007C626D" w:rsidP="007C626D">
      <w:pPr>
        <w:numPr>
          <w:ilvl w:val="0"/>
          <w:numId w:val="12"/>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t>¿Cómo puedo calcular la distancia entre origen y destino para saber la cantidad que recibiré en concepto de gastos de viaje?</w:t>
      </w:r>
    </w:p>
    <w:p w14:paraId="492A579B" w14:textId="77777777" w:rsidR="007C626D" w:rsidRPr="00E26247"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La cantidad a percibir está establecida</w:t>
      </w:r>
      <w:r>
        <w:rPr>
          <w:rFonts w:ascii="Arial" w:hAnsi="Arial" w:cs="Arial"/>
          <w:color w:val="3D3D3D"/>
          <w:sz w:val="24"/>
          <w:szCs w:val="24"/>
        </w:rPr>
        <w:t xml:space="preserve"> automáticamente</w:t>
      </w:r>
      <w:r w:rsidRPr="00E26247">
        <w:rPr>
          <w:rFonts w:ascii="Arial" w:hAnsi="Arial" w:cs="Arial"/>
          <w:color w:val="3D3D3D"/>
          <w:sz w:val="24"/>
          <w:szCs w:val="24"/>
        </w:rPr>
        <w:t xml:space="preserve"> en función de la distancia entre el campus de la UVa en el que el miembro del PDI desempeña sus funciones y la ciudad donde se ubique la institución de destino. Para el cálculo de la mencionada distancia, siguiendo las directrices del</w:t>
      </w:r>
      <w:r>
        <w:rPr>
          <w:rFonts w:ascii="Arial" w:hAnsi="Arial" w:cs="Arial"/>
          <w:color w:val="3D3D3D"/>
          <w:sz w:val="24"/>
          <w:szCs w:val="24"/>
        </w:rPr>
        <w:t xml:space="preserve"> Programa Erasmus+, se usará la calculadora de distancias de la UE </w:t>
      </w:r>
      <w:hyperlink r:id="rId13" w:history="1">
        <w:r w:rsidRPr="004F2372">
          <w:rPr>
            <w:rStyle w:val="Hipervnculo"/>
            <w:rFonts w:ascii="Franklin Gothic Book" w:hAnsi="Franklin Gothic Book" w:cs="Arial"/>
            <w:szCs w:val="24"/>
          </w:rPr>
          <w:t>http://ec.europa.eu/programmes/erasmus-plus/resources/distance-calculator_en</w:t>
        </w:r>
      </w:hyperlink>
      <w:r w:rsidRPr="00E26247">
        <w:rPr>
          <w:rFonts w:ascii="Arial" w:hAnsi="Arial" w:cs="Arial"/>
          <w:color w:val="3D3D3D"/>
          <w:sz w:val="24"/>
          <w:szCs w:val="24"/>
        </w:rPr>
        <w:t xml:space="preserve"> </w:t>
      </w:r>
    </w:p>
    <w:p w14:paraId="786FA1CF" w14:textId="77777777" w:rsidR="007C626D" w:rsidRPr="00E26247" w:rsidRDefault="007C626D" w:rsidP="007C626D">
      <w:pPr>
        <w:numPr>
          <w:ilvl w:val="0"/>
          <w:numId w:val="13"/>
        </w:numPr>
        <w:shd w:val="clear" w:color="auto" w:fill="FFFFFF"/>
        <w:spacing w:before="100" w:beforeAutospacing="1" w:after="100" w:afterAutospacing="1"/>
        <w:ind w:left="0"/>
        <w:jc w:val="both"/>
        <w:rPr>
          <w:rFonts w:ascii="Arial" w:hAnsi="Arial" w:cs="Arial"/>
          <w:color w:val="3D3D3D"/>
          <w:sz w:val="24"/>
          <w:szCs w:val="24"/>
        </w:rPr>
      </w:pPr>
      <w:r w:rsidRPr="00E26247">
        <w:rPr>
          <w:rFonts w:ascii="Arial" w:hAnsi="Arial" w:cs="Arial"/>
          <w:b/>
          <w:bCs/>
          <w:color w:val="3D3D3D"/>
          <w:sz w:val="24"/>
          <w:szCs w:val="24"/>
        </w:rPr>
        <w:lastRenderedPageBreak/>
        <w:t>Las cantidades a percibir en concepto de gastos de subsistencia son insuficientes</w:t>
      </w:r>
    </w:p>
    <w:p w14:paraId="6D9F6D7E" w14:textId="77777777" w:rsidR="007C626D" w:rsidRDefault="007C626D" w:rsidP="007C626D">
      <w:pPr>
        <w:shd w:val="clear" w:color="auto" w:fill="FFFFFF"/>
        <w:spacing w:after="225"/>
        <w:jc w:val="both"/>
        <w:rPr>
          <w:rFonts w:ascii="Arial" w:hAnsi="Arial" w:cs="Arial"/>
          <w:color w:val="3D3D3D"/>
          <w:sz w:val="24"/>
          <w:szCs w:val="24"/>
        </w:rPr>
      </w:pPr>
      <w:r w:rsidRPr="00E26247">
        <w:rPr>
          <w:rFonts w:ascii="Arial" w:hAnsi="Arial" w:cs="Arial"/>
          <w:color w:val="3D3D3D"/>
          <w:sz w:val="24"/>
          <w:szCs w:val="24"/>
        </w:rPr>
        <w:t>Recientemente se ha actualizado el importe a percibir por día en determinados países.</w:t>
      </w:r>
      <w:r>
        <w:rPr>
          <w:rFonts w:ascii="Arial" w:hAnsi="Arial" w:cs="Arial"/>
          <w:color w:val="3D3D3D"/>
          <w:sz w:val="24"/>
          <w:szCs w:val="24"/>
        </w:rPr>
        <w:t xml:space="preserve"> </w:t>
      </w:r>
    </w:p>
    <w:p w14:paraId="18387F2D" w14:textId="3A009768" w:rsidR="007C626D" w:rsidRPr="00D810F0" w:rsidRDefault="007C626D" w:rsidP="007C626D">
      <w:pPr>
        <w:shd w:val="clear" w:color="auto" w:fill="FFFFFF"/>
        <w:spacing w:after="225"/>
        <w:jc w:val="both"/>
        <w:rPr>
          <w:rFonts w:ascii="Arial" w:hAnsi="Arial" w:cs="Arial"/>
          <w:color w:val="3D3D3D"/>
          <w:sz w:val="24"/>
          <w:szCs w:val="24"/>
        </w:rPr>
      </w:pPr>
      <w:r>
        <w:rPr>
          <w:rFonts w:ascii="Arial" w:hAnsi="Arial" w:cs="Arial"/>
          <w:color w:val="3D3D3D"/>
          <w:sz w:val="24"/>
          <w:szCs w:val="24"/>
        </w:rPr>
        <w:t>Por otra parte, en la convocatoria del curso 23-24 se perciben adicionalmente cantidades diarias para gastos de subsistencia correspondientes a los 2 días del viaje</w:t>
      </w:r>
      <w:r w:rsidRPr="00E26247">
        <w:rPr>
          <w:rFonts w:ascii="Arial" w:hAnsi="Arial" w:cs="Arial"/>
          <w:color w:val="3D3D3D"/>
          <w:sz w:val="24"/>
          <w:szCs w:val="24"/>
        </w:rPr>
        <w:t xml:space="preserve"> </w:t>
      </w:r>
      <w:r>
        <w:rPr>
          <w:rFonts w:ascii="Arial" w:hAnsi="Arial" w:cs="Arial"/>
          <w:color w:val="3D3D3D"/>
          <w:sz w:val="24"/>
          <w:szCs w:val="24"/>
        </w:rPr>
        <w:t>(ida y vuelta).</w:t>
      </w:r>
      <w:r w:rsidRPr="00E436D2">
        <w:t xml:space="preserve"> </w:t>
      </w:r>
    </w:p>
    <w:p w14:paraId="3D9A39C1" w14:textId="77777777" w:rsidR="00A26143" w:rsidRDefault="00A26143"/>
    <w:sectPr w:rsidR="00A26143" w:rsidSect="00F75DA7">
      <w:headerReference w:type="default" r:id="rId14"/>
      <w:footerReference w:type="default" r:id="rId15"/>
      <w:pgSz w:w="11906" w:h="16838" w:code="9"/>
      <w:pgMar w:top="1418" w:right="164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9CE5" w14:textId="77777777" w:rsidR="00F91D9A" w:rsidRDefault="00F91D9A">
      <w:r>
        <w:separator/>
      </w:r>
    </w:p>
  </w:endnote>
  <w:endnote w:type="continuationSeparator" w:id="0">
    <w:p w14:paraId="6F9F94EB" w14:textId="77777777" w:rsidR="00F91D9A" w:rsidRDefault="00F9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B7AA" w14:textId="77777777" w:rsidR="00FB2D08" w:rsidRDefault="00571AC1" w:rsidP="00B97171">
    <w:pPr>
      <w:pStyle w:val="Piedepgina"/>
      <w:jc w:val="center"/>
      <w:rPr>
        <w:sz w:val="18"/>
      </w:rPr>
    </w:pPr>
    <w:r w:rsidRPr="003772E4">
      <w:rPr>
        <w:sz w:val="18"/>
      </w:rPr>
      <w:t xml:space="preserve">Servicio de Relaciones Internacionales </w:t>
    </w:r>
    <w:r>
      <w:rPr>
        <w:rFonts w:ascii="Calibri" w:hAnsi="Calibri"/>
        <w:sz w:val="18"/>
      </w:rPr>
      <w:t>·</w:t>
    </w:r>
    <w:r w:rsidRPr="003772E4">
      <w:rPr>
        <w:sz w:val="18"/>
      </w:rPr>
      <w:t xml:space="preserve"> Casa </w:t>
    </w:r>
    <w:r>
      <w:rPr>
        <w:sz w:val="18"/>
      </w:rPr>
      <w:t xml:space="preserve">del Estudiante </w:t>
    </w:r>
    <w:r w:rsidRPr="003772E4">
      <w:rPr>
        <w:sz w:val="18"/>
      </w:rPr>
      <w:t xml:space="preserve"> </w:t>
    </w:r>
    <w:r>
      <w:rPr>
        <w:rFonts w:ascii="Calibri" w:hAnsi="Calibri"/>
        <w:sz w:val="18"/>
      </w:rPr>
      <w:t>·</w:t>
    </w:r>
    <w:r w:rsidRPr="003772E4">
      <w:rPr>
        <w:sz w:val="18"/>
      </w:rPr>
      <w:t xml:space="preserve"> Real de Burgos, s/n </w:t>
    </w:r>
    <w:r>
      <w:rPr>
        <w:rFonts w:ascii="Calibri" w:hAnsi="Calibri"/>
        <w:sz w:val="18"/>
      </w:rPr>
      <w:t>·</w:t>
    </w:r>
    <w:r w:rsidRPr="003772E4">
      <w:rPr>
        <w:sz w:val="18"/>
      </w:rPr>
      <w:t xml:space="preserve"> 47011 Valladolid </w:t>
    </w:r>
    <w:r>
      <w:rPr>
        <w:rFonts w:ascii="Calibri" w:hAnsi="Calibri"/>
        <w:sz w:val="18"/>
      </w:rPr>
      <w:t>·</w:t>
    </w:r>
    <w:r w:rsidRPr="003772E4">
      <w:rPr>
        <w:sz w:val="18"/>
      </w:rPr>
      <w:t xml:space="preserve"> ESPAÑA</w:t>
    </w:r>
  </w:p>
  <w:p w14:paraId="30E0E095" w14:textId="77777777" w:rsidR="00FB2D08" w:rsidRPr="00DC74DA" w:rsidRDefault="00571AC1" w:rsidP="00B97171">
    <w:pPr>
      <w:pStyle w:val="Piedepgina"/>
      <w:jc w:val="center"/>
      <w:rPr>
        <w:sz w:val="18"/>
        <w:lang w:val="en-US"/>
      </w:rPr>
    </w:pPr>
    <w:r w:rsidRPr="00DC74DA">
      <w:rPr>
        <w:sz w:val="18"/>
        <w:lang w:val="en-US"/>
      </w:rPr>
      <w:t xml:space="preserve">Tf. </w:t>
    </w:r>
    <w:r>
      <w:rPr>
        <w:sz w:val="18"/>
        <w:lang w:val="en-US"/>
      </w:rPr>
      <w:t>+34 983 18 3590/ 4919</w:t>
    </w:r>
    <w:r w:rsidRPr="00DC74DA">
      <w:rPr>
        <w:sz w:val="18"/>
        <w:lang w:val="en-US"/>
      </w:rPr>
      <w:t xml:space="preserve"> </w:t>
    </w:r>
    <w:r>
      <w:rPr>
        <w:sz w:val="18"/>
        <w:lang w:val="en-US"/>
      </w:rPr>
      <w:t xml:space="preserve"> </w:t>
    </w:r>
    <w:r w:rsidRPr="00DC74DA">
      <w:rPr>
        <w:rFonts w:ascii="Calibri" w:hAnsi="Calibri"/>
        <w:sz w:val="18"/>
        <w:lang w:val="en-US"/>
      </w:rPr>
      <w:t xml:space="preserve">· </w:t>
    </w:r>
    <w:r w:rsidRPr="00DC74DA">
      <w:rPr>
        <w:sz w:val="18"/>
        <w:lang w:val="en-US"/>
      </w:rPr>
      <w:t xml:space="preserve"> Fax +34 983 4</w:t>
    </w:r>
    <w:r>
      <w:rPr>
        <w:sz w:val="18"/>
        <w:lang w:val="en-US"/>
      </w:rPr>
      <w:t>23</w:t>
    </w:r>
    <w:r w:rsidRPr="00DC74DA">
      <w:rPr>
        <w:sz w:val="18"/>
        <w:lang w:val="en-US"/>
      </w:rPr>
      <w:t xml:space="preserve"> </w:t>
    </w:r>
    <w:r>
      <w:rPr>
        <w:sz w:val="18"/>
        <w:lang w:val="en-US"/>
      </w:rPr>
      <w:t>748</w:t>
    </w:r>
  </w:p>
  <w:p w14:paraId="3E147637" w14:textId="77777777" w:rsidR="00FB2D08" w:rsidRPr="00DC74DA" w:rsidRDefault="00571AC1" w:rsidP="00B97171">
    <w:pPr>
      <w:pStyle w:val="Piedepgina"/>
      <w:jc w:val="center"/>
      <w:rPr>
        <w:sz w:val="18"/>
        <w:lang w:val="en-US"/>
      </w:rPr>
    </w:pPr>
    <w:r w:rsidRPr="00DC74DA">
      <w:rPr>
        <w:sz w:val="18"/>
        <w:lang w:val="en-US"/>
      </w:rPr>
      <w:t xml:space="preserve">E-mail: </w:t>
    </w:r>
    <w:r>
      <w:rPr>
        <w:sz w:val="18"/>
        <w:lang w:val="en-US"/>
      </w:rPr>
      <w:t>movilidad.staff</w:t>
    </w:r>
    <w:r w:rsidRPr="00DC74DA">
      <w:rPr>
        <w:sz w:val="18"/>
        <w:lang w:val="en-US"/>
      </w:rPr>
      <w:t xml:space="preserve">@uva.es  </w:t>
    </w:r>
    <w:r w:rsidRPr="00DC74DA">
      <w:rPr>
        <w:rFonts w:ascii="Calibri" w:hAnsi="Calibri"/>
        <w:sz w:val="18"/>
        <w:lang w:val="en-US"/>
      </w:rPr>
      <w:t xml:space="preserve">· </w:t>
    </w:r>
    <w:r w:rsidRPr="00DC74DA">
      <w:rPr>
        <w:sz w:val="18"/>
        <w:lang w:val="en-US"/>
      </w:rPr>
      <w:t xml:space="preserve"> http://www.relint.uva.es/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2165" w14:textId="77777777" w:rsidR="00F91D9A" w:rsidRDefault="00F91D9A">
      <w:r>
        <w:separator/>
      </w:r>
    </w:p>
  </w:footnote>
  <w:footnote w:type="continuationSeparator" w:id="0">
    <w:p w14:paraId="7697BCD3" w14:textId="77777777" w:rsidR="00F91D9A" w:rsidRDefault="00F9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9353" w14:textId="77777777" w:rsidR="00FB2D08" w:rsidRDefault="00571AC1" w:rsidP="00B97171">
    <w:pPr>
      <w:pStyle w:val="Encabezado"/>
    </w:pPr>
    <w:r>
      <w:rPr>
        <w:noProof/>
      </w:rPr>
      <w:drawing>
        <wp:inline distT="0" distB="0" distL="0" distR="0" wp14:anchorId="779EFD40" wp14:editId="2966712B">
          <wp:extent cx="2171700" cy="128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14:paraId="4EE7B6E9" w14:textId="77777777" w:rsidR="00FB2D08" w:rsidRPr="00B97171" w:rsidRDefault="00571AC1" w:rsidP="00B97171">
    <w:pPr>
      <w:pStyle w:val="Encabezado"/>
      <w:spacing w:before="120"/>
      <w:ind w:left="-142"/>
      <w:rPr>
        <w:rFonts w:ascii="Arial" w:hAnsi="Arial" w:cs="Arial"/>
      </w:rPr>
    </w:pPr>
    <w:r>
      <w:rPr>
        <w:rFonts w:ascii="Arial" w:hAnsi="Arial" w:cs="Arial"/>
        <w:b/>
      </w:rPr>
      <w:t>S</w:t>
    </w:r>
    <w:r w:rsidRPr="003772E4">
      <w:rPr>
        <w:rFonts w:ascii="Arial" w:hAnsi="Arial" w:cs="Arial"/>
        <w:b/>
      </w:rPr>
      <w:t>ervicio</w:t>
    </w:r>
    <w:r w:rsidRPr="003772E4">
      <w:rPr>
        <w:rFonts w:ascii="Arial" w:hAnsi="Arial" w:cs="Arial"/>
      </w:rPr>
      <w:t xml:space="preserve"> de </w:t>
    </w:r>
    <w:r w:rsidRPr="003772E4">
      <w:rPr>
        <w:rFonts w:ascii="Arial" w:hAnsi="Arial" w:cs="Arial"/>
        <w:b/>
      </w:rPr>
      <w:t>Relaciones Internacionales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22"/>
    <w:multiLevelType w:val="multilevel"/>
    <w:tmpl w:val="8B8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60360"/>
    <w:multiLevelType w:val="multilevel"/>
    <w:tmpl w:val="4B7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07A2C"/>
    <w:multiLevelType w:val="hybridMultilevel"/>
    <w:tmpl w:val="74CE73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D9439B"/>
    <w:multiLevelType w:val="multilevel"/>
    <w:tmpl w:val="9B5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5DEB"/>
    <w:multiLevelType w:val="multilevel"/>
    <w:tmpl w:val="AEA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A416F"/>
    <w:multiLevelType w:val="multilevel"/>
    <w:tmpl w:val="1F3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807B6"/>
    <w:multiLevelType w:val="multilevel"/>
    <w:tmpl w:val="0168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04739"/>
    <w:multiLevelType w:val="multilevel"/>
    <w:tmpl w:val="55B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64D82"/>
    <w:multiLevelType w:val="multilevel"/>
    <w:tmpl w:val="6E48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F2FC2"/>
    <w:multiLevelType w:val="multilevel"/>
    <w:tmpl w:val="B01C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C74AB"/>
    <w:multiLevelType w:val="multilevel"/>
    <w:tmpl w:val="2F1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03CBD"/>
    <w:multiLevelType w:val="multilevel"/>
    <w:tmpl w:val="DF6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60F1E"/>
    <w:multiLevelType w:val="multilevel"/>
    <w:tmpl w:val="490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94C44"/>
    <w:multiLevelType w:val="multilevel"/>
    <w:tmpl w:val="064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0"/>
  </w:num>
  <w:num w:numId="5">
    <w:abstractNumId w:val="3"/>
  </w:num>
  <w:num w:numId="6">
    <w:abstractNumId w:val="8"/>
  </w:num>
  <w:num w:numId="7">
    <w:abstractNumId w:val="7"/>
  </w:num>
  <w:num w:numId="8">
    <w:abstractNumId w:val="12"/>
  </w:num>
  <w:num w:numId="9">
    <w:abstractNumId w:val="6"/>
  </w:num>
  <w:num w:numId="10">
    <w:abstractNumId w:val="10"/>
  </w:num>
  <w:num w:numId="11">
    <w:abstractNumId w:val="5"/>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6D"/>
    <w:rsid w:val="00571AC1"/>
    <w:rsid w:val="007C626D"/>
    <w:rsid w:val="00A26143"/>
    <w:rsid w:val="00AA000C"/>
    <w:rsid w:val="00B45330"/>
    <w:rsid w:val="00F9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FAC7"/>
  <w15:chartTrackingRefBased/>
  <w15:docId w15:val="{CF7B9270-4372-403F-A6BF-A0730E06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6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C626D"/>
    <w:rPr>
      <w:color w:val="0000FF"/>
      <w:u w:val="single"/>
    </w:rPr>
  </w:style>
  <w:style w:type="paragraph" w:styleId="Encabezado">
    <w:name w:val="header"/>
    <w:basedOn w:val="Normal"/>
    <w:link w:val="EncabezadoCar"/>
    <w:rsid w:val="007C626D"/>
    <w:pPr>
      <w:tabs>
        <w:tab w:val="center" w:pos="4252"/>
        <w:tab w:val="right" w:pos="8504"/>
      </w:tabs>
    </w:pPr>
  </w:style>
  <w:style w:type="character" w:customStyle="1" w:styleId="EncabezadoCar">
    <w:name w:val="Encabezado Car"/>
    <w:basedOn w:val="Fuentedeprrafopredeter"/>
    <w:link w:val="Encabezado"/>
    <w:rsid w:val="007C626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7C626D"/>
    <w:pPr>
      <w:tabs>
        <w:tab w:val="center" w:pos="4252"/>
        <w:tab w:val="right" w:pos="8504"/>
      </w:tabs>
    </w:pPr>
  </w:style>
  <w:style w:type="character" w:customStyle="1" w:styleId="PiedepginaCar">
    <w:name w:val="Pie de página Car"/>
    <w:basedOn w:val="Fuentedeprrafopredeter"/>
    <w:link w:val="Piedepgina"/>
    <w:uiPriority w:val="99"/>
    <w:rsid w:val="007C626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C626D"/>
    <w:pPr>
      <w:ind w:left="720"/>
      <w:contextualSpacing/>
    </w:pPr>
    <w:rPr>
      <w:noProof/>
    </w:rPr>
  </w:style>
  <w:style w:type="table" w:styleId="Tablaconcuadrcula">
    <w:name w:val="Table Grid"/>
    <w:basedOn w:val="Tablanormal"/>
    <w:uiPriority w:val="59"/>
    <w:rsid w:val="007C62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000C"/>
    <w:pPr>
      <w:spacing w:before="100" w:beforeAutospacing="1" w:after="100" w:afterAutospacing="1"/>
    </w:pPr>
    <w:rPr>
      <w:rFonts w:ascii="Calibri" w:eastAsiaTheme="minorHAnsi" w:hAnsi="Calibri" w:cs="Calibri"/>
      <w:sz w:val="22"/>
      <w:szCs w:val="22"/>
    </w:rPr>
  </w:style>
  <w:style w:type="character" w:styleId="Mencinsinresolver">
    <w:name w:val="Unresolved Mention"/>
    <w:basedOn w:val="Fuentedeprrafopredeter"/>
    <w:uiPriority w:val="99"/>
    <w:semiHidden/>
    <w:unhideWhenUsed/>
    <w:rsid w:val="00AA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va.es/opencms/opencms/es/Tablones/Tablon_de_Anuncios/RELACIONES_INTERNACIONALES/" TargetMode="External"/><Relationship Id="rId13" Type="http://schemas.openxmlformats.org/officeDocument/2006/relationships/hyperlink" Target="http://ec.europa.eu/programmes/erasmus-plus/resources/distance-calculator_en" TargetMode="External"/><Relationship Id="rId3" Type="http://schemas.openxmlformats.org/officeDocument/2006/relationships/settings" Target="settings.xml"/><Relationship Id="rId7" Type="http://schemas.openxmlformats.org/officeDocument/2006/relationships/hyperlink" Target="http://relint.uva.es/personal-uva/erasmus-pdi/" TargetMode="External"/><Relationship Id="rId12" Type="http://schemas.openxmlformats.org/officeDocument/2006/relationships/hyperlink" Target="mailto:cursos.extranjero@centroidiomas.uv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mobility.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lint.uva.es/personal-uva/erasmus-pdi/" TargetMode="External"/><Relationship Id="rId4" Type="http://schemas.openxmlformats.org/officeDocument/2006/relationships/webSettings" Target="webSettings.xml"/><Relationship Id="rId9" Type="http://schemas.openxmlformats.org/officeDocument/2006/relationships/hyperlink" Target="mailto:movilidad.staff@uv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ESMERALDA ADORACION LORENZO FERNANDEZ</cp:lastModifiedBy>
  <cp:revision>3</cp:revision>
  <dcterms:created xsi:type="dcterms:W3CDTF">2023-09-01T07:33:00Z</dcterms:created>
  <dcterms:modified xsi:type="dcterms:W3CDTF">2023-11-03T11:22:00Z</dcterms:modified>
</cp:coreProperties>
</file>